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100"/>
        <w:tblW w:w="15446" w:type="dxa"/>
        <w:tblLook w:val="04A0" w:firstRow="1" w:lastRow="0" w:firstColumn="1" w:lastColumn="0" w:noHBand="0" w:noVBand="1"/>
      </w:tblPr>
      <w:tblGrid>
        <w:gridCol w:w="10910"/>
        <w:gridCol w:w="4536"/>
      </w:tblGrid>
      <w:tr w:rsidR="00D15EBF" w:rsidTr="0047557D">
        <w:trPr>
          <w:trHeight w:val="1560"/>
        </w:trPr>
        <w:tc>
          <w:tcPr>
            <w:tcW w:w="15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4BE" w:rsidRPr="00031163" w:rsidRDefault="00D15EBF" w:rsidP="00F13334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</w:pPr>
            <w:bookmarkStart w:id="0" w:name="_GoBack"/>
            <w:bookmarkEnd w:id="0"/>
            <w:r w:rsidRPr="00031163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  <w:t xml:space="preserve">ЗАЯВКА </w:t>
            </w:r>
            <w:r w:rsidR="00A821C9" w:rsidRPr="00031163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  <w:t>на</w:t>
            </w:r>
            <w:r w:rsidR="00D3598E" w:rsidRPr="00031163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  <w:t xml:space="preserve"> </w:t>
            </w:r>
            <w:r w:rsidR="00934B1B" w:rsidRPr="00934B1B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  <w:t>специальн</w:t>
            </w:r>
            <w:r w:rsidR="00934B1B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  <w:t>ый</w:t>
            </w:r>
            <w:r w:rsidR="00934B1B" w:rsidRPr="00934B1B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  <w:t xml:space="preserve"> экспресс-семинар </w:t>
            </w:r>
            <w:r w:rsidR="00F13334" w:rsidRPr="00031163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  <w:t>на тему</w:t>
            </w:r>
            <w:r w:rsidR="004854BE" w:rsidRPr="00031163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32"/>
              </w:rPr>
              <w:t>:</w:t>
            </w:r>
          </w:p>
          <w:p w:rsidR="00D15EBF" w:rsidRPr="00D15EBF" w:rsidRDefault="009263FE" w:rsidP="00031163">
            <w:pPr>
              <w:pStyle w:val="a3"/>
              <w:spacing w:before="0" w:beforeAutospacing="0" w:after="0" w:afterAutospacing="0"/>
              <w:jc w:val="center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1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031163">
              <w:rPr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86DC89" wp14:editId="63C73541">
                      <wp:simplePos x="0" y="0"/>
                      <wp:positionH relativeFrom="column">
                        <wp:posOffset>8126476</wp:posOffset>
                      </wp:positionH>
                      <wp:positionV relativeFrom="paragraph">
                        <wp:posOffset>494894</wp:posOffset>
                      </wp:positionV>
                      <wp:extent cx="1828800" cy="328930"/>
                      <wp:effectExtent l="0" t="0" r="0" b="0"/>
                      <wp:wrapNone/>
                      <wp:docPr id="1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3289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85E4B" w:rsidRPr="00074E17" w:rsidRDefault="00685E4B" w:rsidP="009263FE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74E17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г. </w:t>
                                  </w:r>
                                  <w:r w:rsidR="009263FE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Москва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6DC89" id="Прямоугольник 24" o:spid="_x0000_s1026" style="position:absolute;left:0;text-align:left;margin-left:639.9pt;margin-top:38.95pt;width:2in;height:2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" filled="f" stroked="f">
                      <v:textbox>
                        <w:txbxContent>
                          <w:p w:rsidR="00685E4B" w:rsidRPr="00074E17" w:rsidRDefault="00685E4B" w:rsidP="009263FE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jc w:val="center"/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E17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г. </w:t>
                            </w:r>
                            <w:r w:rsidR="009263FE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Москва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00C7" w:rsidRPr="00031163">
              <w:rPr>
                <w:noProof/>
                <w:color w:val="C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52F55F" wp14:editId="459C39E5">
                      <wp:simplePos x="0" y="0"/>
                      <wp:positionH relativeFrom="column">
                        <wp:posOffset>-782955</wp:posOffset>
                      </wp:positionH>
                      <wp:positionV relativeFrom="paragraph">
                        <wp:posOffset>491313</wp:posOffset>
                      </wp:positionV>
                      <wp:extent cx="3028950" cy="311102"/>
                      <wp:effectExtent l="0" t="0" r="0" b="0"/>
                      <wp:wrapNone/>
                      <wp:docPr id="2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31110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13334" w:rsidRPr="00031163" w:rsidRDefault="00934B1B" w:rsidP="00F13334">
                                  <w:pPr>
                                    <w:pStyle w:val="a3"/>
                                    <w:spacing w:before="0" w:beforeAutospacing="0" w:after="0" w:afterAutospacing="0"/>
                                    <w:ind w:firstLine="1134"/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05 сентября</w:t>
                                  </w:r>
                                  <w:r w:rsidR="00DC49F0" w:rsidRPr="00031163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895131" w:rsidRPr="00031163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2024</w:t>
                                  </w:r>
                                  <w:r w:rsidR="00074E17" w:rsidRPr="00031163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 г.</w:t>
                                  </w:r>
                                </w:p>
                                <w:p w:rsidR="00F13334" w:rsidRPr="006E75C3" w:rsidRDefault="00F13334" w:rsidP="00F133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2F55F" id="_x0000_s1027" style="position:absolute;left:0;text-align:left;margin-left:-61.65pt;margin-top:38.7pt;width:238.5pt;height: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" filled="f" stroked="f">
                      <v:textbox>
                        <w:txbxContent>
                          <w:p w:rsidR="00F13334" w:rsidRPr="00031163" w:rsidRDefault="00934B1B" w:rsidP="00F13334">
                            <w:pPr>
                              <w:pStyle w:val="a3"/>
                              <w:spacing w:before="0" w:beforeAutospacing="0" w:after="0" w:afterAutospacing="0"/>
                              <w:ind w:firstLine="1134"/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05 сентября</w:t>
                            </w:r>
                            <w:r w:rsidR="00DC49F0" w:rsidRPr="0003116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895131" w:rsidRPr="0003116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2024</w:t>
                            </w:r>
                            <w:r w:rsidR="00074E17" w:rsidRPr="00031163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 г.</w:t>
                            </w:r>
                          </w:p>
                          <w:p w:rsidR="00F13334" w:rsidRPr="006E75C3" w:rsidRDefault="00F13334" w:rsidP="00F133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1163" w:rsidRPr="00031163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>«</w:t>
            </w:r>
            <w:r w:rsidR="00934B1B" w:rsidRPr="00934B1B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 xml:space="preserve">День знаний и нововведений в законодательстве о ГОЗ. Обзор новинок и ожидаемых изменений.  </w:t>
            </w:r>
            <w:r w:rsidR="00AD68B0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br/>
            </w:r>
            <w:r w:rsidR="00934B1B" w:rsidRPr="00934B1B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>Оценочное мнение и профессиональное суждение о порядке реализации принимаемых нормативных актов</w:t>
            </w:r>
            <w:r w:rsidR="00031163" w:rsidRPr="00031163">
              <w:rPr>
                <w:rFonts w:ascii="Arial Narrow" w:hAnsi="Arial Narrow" w:cstheme="minorBidi"/>
                <w:b/>
                <w:bCs/>
                <w:color w:val="C00000"/>
                <w:kern w:val="24"/>
                <w:sz w:val="32"/>
              </w:rPr>
              <w:t>»</w:t>
            </w:r>
          </w:p>
        </w:tc>
      </w:tr>
      <w:tr w:rsidR="00D15EBF" w:rsidTr="0047557D">
        <w:tc>
          <w:tcPr>
            <w:tcW w:w="10910" w:type="dxa"/>
            <w:tcBorders>
              <w:top w:val="single" w:sz="4" w:space="0" w:color="auto"/>
            </w:tcBorders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/>
                <w:bCs/>
                <w:color w:val="000000" w:themeColor="text1"/>
                <w:kern w:val="24"/>
                <w:u w:val="single"/>
              </w:rPr>
              <w:t>ОРГАНИЗАЦИЯ-УЧАСТНИК</w:t>
            </w:r>
            <w:r w:rsidRPr="00DD5321">
              <w:rPr>
                <w:b/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color w:val="C00000"/>
                <w:kern w:val="24"/>
              </w:rPr>
              <w:t>(</w:t>
            </w:r>
            <w:r w:rsidRPr="003F238A">
              <w:rPr>
                <w:bCs/>
                <w:i/>
                <w:color w:val="C00000"/>
                <w:kern w:val="24"/>
              </w:rPr>
              <w:t>Полное и сокращенное наименование)</w:t>
            </w:r>
            <w:r w:rsidRPr="0011368E">
              <w:rPr>
                <w:b/>
                <w:bCs/>
                <w:color w:val="000000" w:themeColor="text1"/>
                <w:kern w:val="24"/>
              </w:rPr>
              <w:t>:</w:t>
            </w:r>
            <w:r w:rsidRPr="006E0476"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D15EBF" w:rsidRPr="00DD78B0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u w:val="single"/>
              </w:rPr>
            </w:pPr>
            <w:r>
              <w:rPr>
                <w:bCs/>
                <w:color w:val="000000" w:themeColor="text1"/>
                <w:kern w:val="24"/>
              </w:rPr>
              <w:t>Юридический адрес: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ИНН/КПП: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Р/С:                  в Банке:             в городе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К/С:                    БИК: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ОКПО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ОКВЭД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ОГРН 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 xml:space="preserve">Тел.: 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E-mail: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>П</w:t>
            </w:r>
            <w:r w:rsidRPr="006E0476">
              <w:rPr>
                <w:bCs/>
                <w:color w:val="000000" w:themeColor="text1"/>
                <w:kern w:val="24"/>
              </w:rPr>
              <w:t>очтовый адрес (</w:t>
            </w:r>
            <w:r w:rsidRPr="006E0476">
              <w:rPr>
                <w:bCs/>
                <w:i/>
                <w:color w:val="000000" w:themeColor="text1"/>
                <w:kern w:val="24"/>
              </w:rPr>
              <w:t>для отправки документов Почтой России</w:t>
            </w:r>
            <w:r w:rsidRPr="006E0476">
              <w:rPr>
                <w:bCs/>
                <w:color w:val="000000" w:themeColor="text1"/>
                <w:kern w:val="24"/>
              </w:rPr>
              <w:t>):</w:t>
            </w:r>
          </w:p>
          <w:p w:rsidR="00D15EBF" w:rsidRPr="00D15EBF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  <w:sz w:val="18"/>
                <w:szCs w:val="18"/>
              </w:rPr>
            </w:pP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 и должность руководителя</w:t>
            </w:r>
            <w:r w:rsidRPr="00DD78B0"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(полностью)</w:t>
            </w:r>
            <w:r w:rsidRPr="003F238A">
              <w:rPr>
                <w:bCs/>
                <w:color w:val="C00000"/>
                <w:kern w:val="24"/>
              </w:rPr>
              <w:t xml:space="preserve">, </w:t>
            </w:r>
            <w:r w:rsidRPr="0011368E">
              <w:rPr>
                <w:bCs/>
                <w:color w:val="000000" w:themeColor="text1"/>
                <w:kern w:val="24"/>
              </w:rPr>
              <w:t>подписывающего договор:</w:t>
            </w:r>
            <w:r>
              <w:rPr>
                <w:bCs/>
                <w:color w:val="000000" w:themeColor="text1"/>
                <w:kern w:val="24"/>
              </w:rPr>
              <w:t xml:space="preserve"> Заказчик </w:t>
            </w:r>
            <w:r w:rsidRPr="0011368E">
              <w:rPr>
                <w:bCs/>
                <w:color w:val="000000" w:themeColor="text1"/>
                <w:kern w:val="24"/>
              </w:rPr>
              <w:t>в лице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11368E">
              <w:rPr>
                <w:bCs/>
                <w:color w:val="000000" w:themeColor="text1"/>
                <w:kern w:val="24"/>
              </w:rPr>
              <w:t>__</w:t>
            </w:r>
            <w:r>
              <w:rPr>
                <w:bCs/>
                <w:color w:val="000000" w:themeColor="text1"/>
                <w:kern w:val="24"/>
              </w:rPr>
              <w:t>_____</w:t>
            </w:r>
          </w:p>
          <w:p w:rsidR="00D15EBF" w:rsidRPr="000D3C92" w:rsidRDefault="00D15EBF" w:rsidP="00D15EBF">
            <w:pPr>
              <w:pStyle w:val="a3"/>
              <w:spacing w:before="0" w:beforeAutospacing="0" w:after="0" w:afterAutospacing="0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color w:val="000000" w:themeColor="text1"/>
                <w:kern w:val="24"/>
              </w:rPr>
              <w:t>н</w:t>
            </w:r>
            <w:r w:rsidRPr="0011368E">
              <w:rPr>
                <w:bCs/>
                <w:color w:val="000000" w:themeColor="text1"/>
                <w:kern w:val="24"/>
              </w:rPr>
              <w:t>а основании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3F238A">
              <w:rPr>
                <w:bCs/>
                <w:i/>
                <w:color w:val="C00000"/>
                <w:kern w:val="24"/>
              </w:rPr>
              <w:t>(Устав/Доверенность)</w:t>
            </w:r>
            <w:r>
              <w:rPr>
                <w:bCs/>
                <w:i/>
                <w:kern w:val="24"/>
              </w:rPr>
              <w:t>:</w:t>
            </w:r>
            <w:r w:rsidRPr="005C475E">
              <w:rPr>
                <w:rStyle w:val="a4"/>
              </w:rPr>
              <w:t>_____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  <w:r w:rsidRPr="00F23141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  <w:t xml:space="preserve">ОРГАНИЗАТОР: 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u w:val="single"/>
              </w:rPr>
            </w:pP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«Экспертно-аналитический центр ценообразования в оборонной промышленности «Эксперт 275»</w:t>
            </w:r>
          </w:p>
          <w:p w:rsidR="00D15EBF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b/>
                <w:color w:val="000000" w:themeColor="text1"/>
                <w:kern w:val="24"/>
              </w:rPr>
            </w:pPr>
            <w:r>
              <w:rPr>
                <w:rFonts w:ascii="Arial Narrow" w:hAnsi="Arial Narrow" w:cstheme="minorBidi"/>
                <w:b/>
                <w:color w:val="000000" w:themeColor="text1"/>
                <w:kern w:val="24"/>
              </w:rPr>
              <w:t>ООО «Эксперт 275»</w:t>
            </w: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</w:pPr>
            <w:r>
              <w:rPr>
                <w:rFonts w:ascii="Arial Narrow" w:hAnsi="Arial Narrow" w:cstheme="minorBidi"/>
                <w:color w:val="000000" w:themeColor="text1"/>
                <w:kern w:val="24"/>
              </w:rPr>
              <w:t>Адрес:</w:t>
            </w:r>
            <w:r w:rsidR="00DC49F0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 121596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 г. Москва, </w:t>
            </w:r>
            <w:r w:rsidR="00DC49F0">
              <w:rPr>
                <w:rFonts w:ascii="Arial Narrow" w:hAnsi="Arial Narrow" w:cstheme="minorBidi"/>
                <w:color w:val="000000" w:themeColor="text1"/>
                <w:kern w:val="24"/>
              </w:rPr>
              <w:t>Горбунова ул., д. 2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стр. </w:t>
            </w:r>
            <w:r w:rsidR="00DC49F0">
              <w:rPr>
                <w:rFonts w:ascii="Arial Narrow" w:hAnsi="Arial Narrow" w:cstheme="minorBidi"/>
                <w:color w:val="000000" w:themeColor="text1"/>
                <w:kern w:val="24"/>
              </w:rPr>
              <w:t>3</w:t>
            </w:r>
            <w:r w:rsidRPr="00F23141">
              <w:t xml:space="preserve">  </w:t>
            </w: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  <w:rPr>
                <w:rFonts w:ascii="Arial Narrow" w:hAnsi="Arial Narrow" w:cstheme="minorBidi"/>
                <w:color w:val="000000" w:themeColor="text1"/>
                <w:kern w:val="24"/>
              </w:rPr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ИНН/КПП 7714383979/77</w:t>
            </w:r>
            <w:r w:rsidR="005800C7">
              <w:rPr>
                <w:rFonts w:ascii="Arial Narrow" w:hAnsi="Arial Narrow" w:cstheme="minorBidi"/>
                <w:color w:val="000000" w:themeColor="text1"/>
                <w:kern w:val="24"/>
              </w:rPr>
              <w:t>3101001</w:t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,  </w:t>
            </w:r>
          </w:p>
          <w:p w:rsidR="00D15EBF" w:rsidRPr="00F23141" w:rsidRDefault="00D15EBF" w:rsidP="00D15EBF">
            <w:pPr>
              <w:pStyle w:val="a3"/>
              <w:spacing w:before="0" w:beforeAutospacing="0" w:after="0" w:afterAutospacing="0"/>
            </w:pP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 xml:space="preserve">Р/С 40702810138000105573 в ПАО СБЕРБАНК г. Москва, </w:t>
            </w:r>
            <w:r>
              <w:rPr>
                <w:rFonts w:ascii="Arial Narrow" w:hAnsi="Arial Narrow" w:cstheme="minorBidi"/>
                <w:color w:val="000000" w:themeColor="text1"/>
                <w:kern w:val="24"/>
              </w:rPr>
              <w:br/>
            </w:r>
            <w:r w:rsidRPr="00F23141">
              <w:rPr>
                <w:rFonts w:ascii="Arial Narrow" w:hAnsi="Arial Narrow" w:cstheme="minorBidi"/>
                <w:color w:val="000000" w:themeColor="text1"/>
                <w:kern w:val="24"/>
              </w:rPr>
              <w:t>К/С 30101810400000000225, БИК 044525225</w:t>
            </w:r>
          </w:p>
          <w:p w:rsidR="00D15EBF" w:rsidRDefault="00D15EBF" w:rsidP="00D15EBF"/>
          <w:p w:rsidR="00D15EBF" w:rsidRDefault="00D15EBF" w:rsidP="00D15EBF"/>
        </w:tc>
      </w:tr>
    </w:tbl>
    <w:tbl>
      <w:tblPr>
        <w:tblStyle w:val="a5"/>
        <w:tblpPr w:leftFromText="181" w:rightFromText="181" w:vertAnchor="text" w:horzAnchor="margin" w:tblpXSpec="center" w:tblpY="-1"/>
        <w:tblOverlap w:val="never"/>
        <w:tblW w:w="15427" w:type="dxa"/>
        <w:tblLook w:val="04A0" w:firstRow="1" w:lastRow="0" w:firstColumn="1" w:lastColumn="0" w:noHBand="0" w:noVBand="1"/>
      </w:tblPr>
      <w:tblGrid>
        <w:gridCol w:w="6932"/>
        <w:gridCol w:w="2973"/>
        <w:gridCol w:w="3680"/>
        <w:gridCol w:w="1842"/>
      </w:tblGrid>
      <w:tr w:rsidR="00D15EBF" w:rsidTr="00825CA9">
        <w:trPr>
          <w:trHeight w:val="486"/>
        </w:trPr>
        <w:tc>
          <w:tcPr>
            <w:tcW w:w="15427" w:type="dxa"/>
            <w:gridSpan w:val="4"/>
            <w:shd w:val="clear" w:color="auto" w:fill="D1E7E6"/>
          </w:tcPr>
          <w:p w:rsidR="00D15EBF" w:rsidRPr="00A3627B" w:rsidRDefault="00D15EBF" w:rsidP="00D15EBF">
            <w:pPr>
              <w:spacing w:before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A3627B">
              <w:rPr>
                <w:rFonts w:ascii="Arial Narrow" w:hAnsi="Arial Narrow"/>
                <w:b/>
                <w:sz w:val="20"/>
                <w:u w:val="single"/>
              </w:rPr>
              <w:t>ДАННЫЕ УЧАСТНИКОВ</w:t>
            </w:r>
            <w:r>
              <w:rPr>
                <w:rFonts w:ascii="Arial Narrow" w:hAnsi="Arial Narrow"/>
                <w:b/>
                <w:sz w:val="20"/>
                <w:u w:val="single"/>
              </w:rPr>
              <w:t xml:space="preserve"> семинара</w:t>
            </w:r>
            <w:r w:rsidRPr="00A3627B">
              <w:rPr>
                <w:rFonts w:ascii="Arial Narrow" w:hAnsi="Arial Narrow"/>
                <w:b/>
                <w:sz w:val="20"/>
                <w:u w:val="single"/>
              </w:rPr>
              <w:t>:</w:t>
            </w:r>
          </w:p>
        </w:tc>
      </w:tr>
      <w:tr w:rsidR="00D15EBF" w:rsidTr="00825CA9">
        <w:trPr>
          <w:trHeight w:val="561"/>
        </w:trPr>
        <w:tc>
          <w:tcPr>
            <w:tcW w:w="6932" w:type="dxa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ФИО:</w:t>
            </w:r>
          </w:p>
        </w:tc>
        <w:tc>
          <w:tcPr>
            <w:tcW w:w="8495" w:type="dxa"/>
            <w:gridSpan w:val="3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Должность:</w:t>
            </w:r>
          </w:p>
        </w:tc>
      </w:tr>
      <w:tr w:rsidR="00D15EBF" w:rsidTr="00825CA9">
        <w:trPr>
          <w:trHeight w:val="561"/>
        </w:trPr>
        <w:tc>
          <w:tcPr>
            <w:tcW w:w="6932" w:type="dxa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ФИО:</w:t>
            </w:r>
          </w:p>
        </w:tc>
        <w:tc>
          <w:tcPr>
            <w:tcW w:w="8495" w:type="dxa"/>
            <w:gridSpan w:val="3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Должность:</w:t>
            </w:r>
          </w:p>
        </w:tc>
      </w:tr>
      <w:tr w:rsidR="00D15EBF" w:rsidTr="00825CA9">
        <w:trPr>
          <w:trHeight w:val="444"/>
        </w:trPr>
        <w:tc>
          <w:tcPr>
            <w:tcW w:w="6932" w:type="dxa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Контактное лицо:</w:t>
            </w:r>
            <w:r w:rsidR="00971DA9">
              <w:rPr>
                <w:bCs/>
                <w:color w:val="000000" w:themeColor="text1"/>
                <w:kern w:val="24"/>
              </w:rPr>
              <w:t xml:space="preserve"> ____</w:t>
            </w:r>
          </w:p>
          <w:p w:rsidR="00D15EBF" w:rsidRPr="006E75C3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ФИО:</w:t>
            </w:r>
            <w:r>
              <w:rPr>
                <w:bCs/>
                <w:color w:val="000000" w:themeColor="text1"/>
                <w:kern w:val="24"/>
              </w:rPr>
              <w:t xml:space="preserve"> </w:t>
            </w:r>
            <w:r w:rsidRPr="006E75C3">
              <w:rPr>
                <w:bCs/>
                <w:color w:val="000000" w:themeColor="text1"/>
                <w:kern w:val="24"/>
              </w:rPr>
              <w:t>______</w:t>
            </w:r>
          </w:p>
          <w:p w:rsidR="00D15EBF" w:rsidRPr="0011368E" w:rsidRDefault="00971DA9" w:rsidP="00971DA9">
            <w:pPr>
              <w:pStyle w:val="a3"/>
              <w:spacing w:before="0" w:beforeAutospacing="0" w:after="0" w:afterAutospacing="0" w:line="276" w:lineRule="auto"/>
              <w:rPr>
                <w:bCs/>
                <w:color w:val="000000" w:themeColor="text1"/>
                <w:kern w:val="24"/>
              </w:rPr>
            </w:pPr>
            <w:r>
              <w:rPr>
                <w:bCs/>
                <w:color w:val="000000" w:themeColor="text1"/>
                <w:kern w:val="24"/>
              </w:rPr>
              <w:t xml:space="preserve">Должность: </w:t>
            </w:r>
            <w:r w:rsidR="00D15EBF" w:rsidRPr="006E75C3">
              <w:rPr>
                <w:bCs/>
                <w:color w:val="000000" w:themeColor="text1"/>
                <w:kern w:val="24"/>
              </w:rPr>
              <w:t>______</w:t>
            </w:r>
          </w:p>
        </w:tc>
        <w:tc>
          <w:tcPr>
            <w:tcW w:w="8495" w:type="dxa"/>
            <w:gridSpan w:val="3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Тел.:</w:t>
            </w:r>
          </w:p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E-mail:</w:t>
            </w:r>
          </w:p>
        </w:tc>
      </w:tr>
      <w:tr w:rsidR="00D15EBF" w:rsidTr="00825CA9">
        <w:trPr>
          <w:trHeight w:val="444"/>
        </w:trPr>
        <w:tc>
          <w:tcPr>
            <w:tcW w:w="6932" w:type="dxa"/>
          </w:tcPr>
          <w:p w:rsidR="00D15EBF" w:rsidRPr="0011368E" w:rsidRDefault="00D15EBF" w:rsidP="00D15EBF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11368E">
              <w:rPr>
                <w:bCs/>
                <w:color w:val="000000" w:themeColor="text1"/>
                <w:kern w:val="24"/>
              </w:rPr>
              <w:t>Адрес места проведения семинара**:</w:t>
            </w:r>
          </w:p>
        </w:tc>
        <w:tc>
          <w:tcPr>
            <w:tcW w:w="8495" w:type="dxa"/>
            <w:gridSpan w:val="3"/>
          </w:tcPr>
          <w:p w:rsidR="00D15EBF" w:rsidRPr="0011368E" w:rsidRDefault="00B0012F" w:rsidP="00F75FBE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kern w:val="24"/>
              </w:rPr>
            </w:pPr>
            <w:r w:rsidRPr="00B0012F">
              <w:rPr>
                <w:bCs/>
                <w:color w:val="000000" w:themeColor="text1"/>
                <w:kern w:val="24"/>
              </w:rPr>
              <w:t xml:space="preserve">Конференц-Зал «Ярославль», ФГУП «Гостиница «Золотое Кольцо» </w:t>
            </w:r>
            <w:r w:rsidR="00934B1B">
              <w:rPr>
                <w:bCs/>
                <w:color w:val="000000" w:themeColor="text1"/>
                <w:kern w:val="24"/>
              </w:rPr>
              <w:br/>
            </w:r>
            <w:r w:rsidRPr="00B0012F">
              <w:rPr>
                <w:bCs/>
                <w:color w:val="000000" w:themeColor="text1"/>
                <w:kern w:val="24"/>
              </w:rPr>
              <w:t>Управления Делами Президента РФ», г. Москва, ул. Смоленская, д. 5</w:t>
            </w:r>
          </w:p>
        </w:tc>
      </w:tr>
      <w:tr w:rsidR="00D15EBF" w:rsidTr="00825CA9">
        <w:trPr>
          <w:trHeight w:val="600"/>
        </w:trPr>
        <w:tc>
          <w:tcPr>
            <w:tcW w:w="6932" w:type="dxa"/>
            <w:shd w:val="clear" w:color="auto" w:fill="D1E7E6"/>
          </w:tcPr>
          <w:p w:rsidR="00D15EBF" w:rsidRPr="0011368E" w:rsidRDefault="00D15EBF" w:rsidP="007069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1368E">
              <w:rPr>
                <w:rFonts w:ascii="Arial Narrow" w:hAnsi="Arial Narrow"/>
                <w:b/>
                <w:sz w:val="24"/>
                <w:szCs w:val="24"/>
              </w:rPr>
              <w:t xml:space="preserve">Стоимость очного участия в </w:t>
            </w:r>
            <w:r w:rsidR="005C475E">
              <w:rPr>
                <w:rFonts w:ascii="Arial Narrow" w:hAnsi="Arial Narrow"/>
                <w:b/>
                <w:sz w:val="24"/>
                <w:szCs w:val="24"/>
              </w:rPr>
              <w:t>семинаре</w:t>
            </w:r>
            <w:r w:rsidR="005C475E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11368E">
              <w:rPr>
                <w:rFonts w:ascii="Arial Narrow" w:hAnsi="Arial Narrow"/>
                <w:b/>
                <w:sz w:val="24"/>
                <w:szCs w:val="24"/>
              </w:rPr>
              <w:t>(скидка на участие второго и последующих участников – 10%):</w:t>
            </w:r>
          </w:p>
        </w:tc>
        <w:tc>
          <w:tcPr>
            <w:tcW w:w="2973" w:type="dxa"/>
            <w:shd w:val="clear" w:color="auto" w:fill="D1E7E6"/>
          </w:tcPr>
          <w:p w:rsidR="00D15EBF" w:rsidRPr="003F238A" w:rsidRDefault="00934B1B" w:rsidP="00D15EBF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35 0</w:t>
            </w:r>
            <w:r w:rsidR="00D15EBF" w:rsidRPr="003F238A">
              <w:rPr>
                <w:rFonts w:ascii="Arial Narrow" w:hAnsi="Arial Narrow"/>
                <w:b/>
                <w:color w:val="C00000"/>
                <w:sz w:val="24"/>
                <w:szCs w:val="24"/>
              </w:rPr>
              <w:t>00 руб./чел.***</w:t>
            </w:r>
          </w:p>
        </w:tc>
        <w:tc>
          <w:tcPr>
            <w:tcW w:w="3680" w:type="dxa"/>
            <w:shd w:val="clear" w:color="auto" w:fill="D1E7E6"/>
          </w:tcPr>
          <w:p w:rsidR="00D15EBF" w:rsidRPr="003F238A" w:rsidRDefault="00D15EBF" w:rsidP="00D15EBF">
            <w:pPr>
              <w:spacing w:before="60"/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3F238A">
              <w:rPr>
                <w:rFonts w:ascii="Arial Narrow" w:hAnsi="Arial Narrow"/>
                <w:b/>
                <w:color w:val="C00000"/>
                <w:sz w:val="24"/>
                <w:szCs w:val="24"/>
              </w:rPr>
              <w:t>Количество участников:</w:t>
            </w:r>
          </w:p>
        </w:tc>
        <w:tc>
          <w:tcPr>
            <w:tcW w:w="1842" w:type="dxa"/>
            <w:shd w:val="clear" w:color="auto" w:fill="D1E7E6"/>
          </w:tcPr>
          <w:p w:rsidR="00D15EBF" w:rsidRPr="00DD5321" w:rsidRDefault="00D15EBF" w:rsidP="00D15EBF">
            <w:pPr>
              <w:jc w:val="center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</w:tr>
    </w:tbl>
    <w:p w:rsidR="005503AA" w:rsidRDefault="00825CA9">
      <w:r w:rsidRPr="003F238A">
        <w:rPr>
          <w:rFonts w:ascii="Arial Narrow" w:hAnsi="Arial Narrow"/>
          <w:b/>
          <w:noProof/>
          <w:color w:val="C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B47D3D" wp14:editId="1E358593">
                <wp:simplePos x="0" y="0"/>
                <wp:positionH relativeFrom="margin">
                  <wp:posOffset>869497</wp:posOffset>
                </wp:positionH>
                <wp:positionV relativeFrom="paragraph">
                  <wp:posOffset>6052185</wp:posOffset>
                </wp:positionV>
                <wp:extent cx="7512322" cy="84391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322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51CB" w:rsidRPr="00A272A9" w:rsidRDefault="00F751CB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8"/>
                              </w:rPr>
                            </w:pPr>
                            <w:r w:rsidRPr="00074E17">
                              <w:rPr>
                                <w:rFonts w:ascii="Arial Narrow" w:eastAsia="Times New Roman" w:hAnsi="Arial Narrow" w:cstheme="minorBidi"/>
                                <w:color w:val="000000" w:themeColor="text1"/>
                                <w:kern w:val="24"/>
                                <w:szCs w:val="16"/>
                              </w:rPr>
                              <w:t xml:space="preserve">Заявки принимаются по адресу: </w:t>
                            </w:r>
                            <w:hyperlink r:id="rId6" w:history="1">
                              <w:r w:rsidRPr="0047557D">
                                <w:rPr>
                                  <w:rStyle w:val="a6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Cs w:val="16"/>
                                  <w:lang w:val="en-US"/>
                                </w:rPr>
                                <w:t>goz</w:t>
                              </w:r>
                            </w:hyperlink>
                            <w:hyperlink r:id="rId7" w:history="1">
                              <w:r w:rsidRPr="0047557D">
                                <w:rPr>
                                  <w:rStyle w:val="a6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Cs w:val="16"/>
                                </w:rPr>
                                <w:t>@</w:t>
                              </w:r>
                            </w:hyperlink>
                            <w:hyperlink r:id="rId8" w:history="1">
                              <w:r w:rsidRPr="0047557D">
                                <w:rPr>
                                  <w:rStyle w:val="a6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Cs w:val="16"/>
                                  <w:lang w:val="en-US"/>
                                </w:rPr>
                                <w:t>expert</w:t>
                              </w:r>
                            </w:hyperlink>
                            <w:hyperlink r:id="rId9" w:history="1">
                              <w:r w:rsidRPr="0047557D">
                                <w:rPr>
                                  <w:rStyle w:val="a6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Cs w:val="16"/>
                                </w:rPr>
                                <w:t>275.</w:t>
                              </w:r>
                            </w:hyperlink>
                            <w:hyperlink r:id="rId10" w:history="1">
                              <w:r w:rsidRPr="0047557D">
                                <w:rPr>
                                  <w:rStyle w:val="a6"/>
                                  <w:rFonts w:ascii="Arial Narrow" w:eastAsia="Times New Roman" w:hAnsi="Arial Narrow" w:cstheme="minorBidi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Cs w:val="16"/>
                                  <w:lang w:val="en-US"/>
                                </w:rPr>
                                <w:t>ru</w:t>
                              </w:r>
                            </w:hyperlink>
                            <w:r w:rsidR="00A272A9" w:rsidRPr="003B31F9">
                              <w:rPr>
                                <w:rStyle w:val="a6"/>
                                <w:rFonts w:ascii="Arial Narrow" w:eastAsia="Times New Roman" w:hAnsi="Arial Narrow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22"/>
                                <w:szCs w:val="16"/>
                              </w:rPr>
                              <w:br/>
                            </w:r>
                          </w:p>
                          <w:p w:rsidR="00F751CB" w:rsidRPr="00FB70EA" w:rsidRDefault="00F751CB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Подробная информация по тел: </w:t>
                            </w:r>
                            <w:r w:rsidR="00074E17"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 (903) 136-85-56</w:t>
                            </w:r>
                            <w:r w:rsidR="00074E17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8(499) 707-01-37,</w:t>
                            </w:r>
                            <w:r w:rsidR="007C28A1" w:rsidRPr="00FB70E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28A1"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8</w:t>
                            </w:r>
                            <w:r w:rsidR="0041241C" w:rsidRPr="0041241C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4E17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(499) 707-01-38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*Форма заявки на участие не является публичной офертой</w:t>
                            </w:r>
                          </w:p>
                          <w:p w:rsidR="00F751CB" w:rsidRPr="00FB70EA" w:rsidRDefault="00F751CB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70EA">
                              <w:rPr>
                                <w:rFonts w:ascii="Arial Narrow" w:eastAsia="Times New Roman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**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В случае изменения места проведения </w:t>
                            </w:r>
                            <w:r w:rsidR="00A272A9"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и условий допуска к участию 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будет сообщено дополнительно</w:t>
                            </w:r>
                            <w:r w:rsidRPr="00FB70EA">
                              <w:rPr>
                                <w:rFonts w:ascii="Arial Narrow" w:eastAsia="Times New Roman" w:hAnsi="Arial Narrow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751CB" w:rsidRPr="00FB70EA" w:rsidRDefault="00F751CB" w:rsidP="00F751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70EA">
                              <w:rPr>
                                <w:rFonts w:ascii="Arial Narrow" w:eastAsia="Times New Roman" w:hAnsi="Arial Narrow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*** НДС не облагается согласно п.2 ст. 346.11 НК РФ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47D3D" id="Rectangle 3" o:spid="_x0000_s1028" style="position:absolute;margin-left:68.45pt;margin-top:476.55pt;width:591.5pt;height:6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" filled="f" fillcolor="#5b9bd5 [3204]" stroked="f" strokecolor="black [3213]">
                <v:shadow color="#e7e6e6 [3214]"/>
                <v:textbox>
                  <w:txbxContent>
                    <w:p w:rsidR="00F751CB" w:rsidRPr="00A272A9" w:rsidRDefault="00F751CB" w:rsidP="00F751CB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8"/>
                        </w:rPr>
                      </w:pPr>
                      <w:r w:rsidRPr="00074E17">
                        <w:rPr>
                          <w:rFonts w:ascii="Arial Narrow" w:eastAsia="Times New Roman" w:hAnsi="Arial Narrow" w:cstheme="minorBidi"/>
                          <w:color w:val="000000" w:themeColor="text1"/>
                          <w:kern w:val="24"/>
                          <w:szCs w:val="16"/>
                        </w:rPr>
                        <w:t xml:space="preserve">Заявки принимаются по адресу: </w:t>
                      </w:r>
                      <w:hyperlink r:id="rId11" w:history="1">
                        <w:r w:rsidRPr="0047557D">
                          <w:rPr>
                            <w:rStyle w:val="a6"/>
                            <w:rFonts w:ascii="Arial Narrow" w:eastAsia="Times New Roman" w:hAnsi="Arial Narrow" w:cstheme="minorBidi"/>
                            <w:b/>
                            <w:bCs/>
                            <w:color w:val="385623" w:themeColor="accent6" w:themeShade="80"/>
                            <w:kern w:val="24"/>
                            <w:szCs w:val="16"/>
                            <w:lang w:val="en-US"/>
                          </w:rPr>
                          <w:t>goz</w:t>
                        </w:r>
                      </w:hyperlink>
                      <w:hyperlink r:id="rId12" w:history="1">
                        <w:r w:rsidRPr="0047557D">
                          <w:rPr>
                            <w:rStyle w:val="a6"/>
                            <w:rFonts w:ascii="Arial Narrow" w:eastAsia="Times New Roman" w:hAnsi="Arial Narrow" w:cstheme="minorBidi"/>
                            <w:b/>
                            <w:bCs/>
                            <w:color w:val="385623" w:themeColor="accent6" w:themeShade="80"/>
                            <w:kern w:val="24"/>
                            <w:szCs w:val="16"/>
                          </w:rPr>
                          <w:t>@</w:t>
                        </w:r>
                      </w:hyperlink>
                      <w:hyperlink r:id="rId13" w:history="1">
                        <w:r w:rsidRPr="0047557D">
                          <w:rPr>
                            <w:rStyle w:val="a6"/>
                            <w:rFonts w:ascii="Arial Narrow" w:eastAsia="Times New Roman" w:hAnsi="Arial Narrow" w:cstheme="minorBidi"/>
                            <w:b/>
                            <w:bCs/>
                            <w:color w:val="385623" w:themeColor="accent6" w:themeShade="80"/>
                            <w:kern w:val="24"/>
                            <w:szCs w:val="16"/>
                            <w:lang w:val="en-US"/>
                          </w:rPr>
                          <w:t>expert</w:t>
                        </w:r>
                      </w:hyperlink>
                      <w:hyperlink r:id="rId14" w:history="1">
                        <w:r w:rsidRPr="0047557D">
                          <w:rPr>
                            <w:rStyle w:val="a6"/>
                            <w:rFonts w:ascii="Arial Narrow" w:eastAsia="Times New Roman" w:hAnsi="Arial Narrow" w:cstheme="minorBidi"/>
                            <w:b/>
                            <w:bCs/>
                            <w:color w:val="385623" w:themeColor="accent6" w:themeShade="80"/>
                            <w:kern w:val="24"/>
                            <w:szCs w:val="16"/>
                          </w:rPr>
                          <w:t>275.</w:t>
                        </w:r>
                      </w:hyperlink>
                      <w:hyperlink r:id="rId15" w:history="1">
                        <w:r w:rsidRPr="0047557D">
                          <w:rPr>
                            <w:rStyle w:val="a6"/>
                            <w:rFonts w:ascii="Arial Narrow" w:eastAsia="Times New Roman" w:hAnsi="Arial Narrow" w:cstheme="minorBidi"/>
                            <w:b/>
                            <w:bCs/>
                            <w:color w:val="385623" w:themeColor="accent6" w:themeShade="80"/>
                            <w:kern w:val="24"/>
                            <w:szCs w:val="16"/>
                            <w:lang w:val="en-US"/>
                          </w:rPr>
                          <w:t>ru</w:t>
                        </w:r>
                      </w:hyperlink>
                      <w:r w:rsidR="00A272A9" w:rsidRPr="003B31F9">
                        <w:rPr>
                          <w:rStyle w:val="a6"/>
                          <w:rFonts w:ascii="Arial Narrow" w:eastAsia="Times New Roman" w:hAnsi="Arial Narrow" w:cstheme="minorBidi"/>
                          <w:b/>
                          <w:bCs/>
                          <w:color w:val="1F4E79" w:themeColor="accent1" w:themeShade="80"/>
                          <w:kern w:val="24"/>
                          <w:sz w:val="22"/>
                          <w:szCs w:val="16"/>
                        </w:rPr>
                        <w:br/>
                      </w:r>
                    </w:p>
                    <w:p w:rsidR="00F751CB" w:rsidRPr="00FB70EA" w:rsidRDefault="00F751CB" w:rsidP="00F751CB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B70EA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Подробная информация по тел: </w:t>
                      </w:r>
                      <w:r w:rsidR="00074E17" w:rsidRPr="00FB70EA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8 (903) 136-85-56</w:t>
                      </w:r>
                      <w:r w:rsidR="00074E17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r w:rsidRPr="00FB70EA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8(499) 707-01-37,</w:t>
                      </w:r>
                      <w:r w:rsidR="007C28A1" w:rsidRPr="00FB70E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C28A1" w:rsidRPr="00FB70EA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8</w:t>
                      </w:r>
                      <w:r w:rsidR="0041241C" w:rsidRPr="0041241C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074E17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(499) 707-01-38</w:t>
                      </w:r>
                      <w:r w:rsidRPr="00FB70EA">
                        <w:rPr>
                          <w:rFonts w:ascii="Arial Narrow" w:eastAsia="Times New Roman" w:hAnsi="Arial Narrow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</w:r>
                      <w:r w:rsidRPr="00FB70EA">
                        <w:rPr>
                          <w:rFonts w:ascii="Arial Narrow" w:eastAsia="Times New Roman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*Форма заявки на участие не является публичной офертой</w:t>
                      </w:r>
                    </w:p>
                    <w:p w:rsidR="00F751CB" w:rsidRPr="00FB70EA" w:rsidRDefault="00F751CB" w:rsidP="00F751CB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B70EA">
                        <w:rPr>
                          <w:rFonts w:ascii="Arial Narrow" w:eastAsia="Times New Roman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**</w:t>
                      </w:r>
                      <w:r w:rsidRPr="00FB70EA">
                        <w:rPr>
                          <w:rFonts w:ascii="Arial Narrow" w:eastAsia="Times New Roman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В случае изменения места проведения </w:t>
                      </w:r>
                      <w:r w:rsidR="00A272A9" w:rsidRPr="00FB70EA">
                        <w:rPr>
                          <w:rFonts w:ascii="Arial Narrow" w:eastAsia="Times New Roman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и условий допуска к участию </w:t>
                      </w:r>
                      <w:r w:rsidRPr="00FB70EA">
                        <w:rPr>
                          <w:rFonts w:ascii="Arial Narrow" w:eastAsia="Times New Roman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будет сообщено дополнительно</w:t>
                      </w:r>
                      <w:r w:rsidRPr="00FB70EA">
                        <w:rPr>
                          <w:rFonts w:ascii="Arial Narrow" w:eastAsia="Times New Roman" w:hAnsi="Arial Narrow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751CB" w:rsidRPr="00FB70EA" w:rsidRDefault="00F751CB" w:rsidP="00F751CB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B70EA">
                        <w:rPr>
                          <w:rFonts w:ascii="Arial Narrow" w:eastAsia="Times New Roman" w:hAnsi="Arial Narrow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*** НДС не облагается согласно п.2 ст. 346.11 НК РФ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503AA" w:rsidSect="00074E17">
      <w:headerReference w:type="default" r:id="rId16"/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964" w:rsidRDefault="00311964" w:rsidP="006E75C3">
      <w:pPr>
        <w:spacing w:after="0" w:line="240" w:lineRule="auto"/>
      </w:pPr>
      <w:r>
        <w:separator/>
      </w:r>
    </w:p>
  </w:endnote>
  <w:endnote w:type="continuationSeparator" w:id="0">
    <w:p w:rsidR="00311964" w:rsidRDefault="00311964" w:rsidP="006E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964" w:rsidRDefault="00311964" w:rsidP="006E75C3">
      <w:pPr>
        <w:spacing w:after="0" w:line="240" w:lineRule="auto"/>
      </w:pPr>
      <w:r>
        <w:separator/>
      </w:r>
    </w:p>
  </w:footnote>
  <w:footnote w:type="continuationSeparator" w:id="0">
    <w:p w:rsidR="00311964" w:rsidRDefault="00311964" w:rsidP="006E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C3" w:rsidRDefault="005800C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AC7C56" wp14:editId="572ABDD7">
              <wp:simplePos x="0" y="0"/>
              <wp:positionH relativeFrom="column">
                <wp:posOffset>1312057</wp:posOffset>
              </wp:positionH>
              <wp:positionV relativeFrom="paragraph">
                <wp:posOffset>-132553</wp:posOffset>
              </wp:positionV>
              <wp:extent cx="7737895" cy="417998"/>
              <wp:effectExtent l="0" t="0" r="0" b="0"/>
              <wp:wrapNone/>
              <wp:docPr id="43" name="Прямоугольник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7895" cy="41799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E9B" w:rsidRPr="00525574" w:rsidRDefault="00EC7E9B" w:rsidP="00EC7E9B">
                          <w:pPr>
                            <w:pStyle w:val="a3"/>
                            <w:tabs>
                              <w:tab w:val="center" w:pos="4844"/>
                              <w:tab w:val="right" w:pos="9689"/>
                            </w:tabs>
                            <w:spacing w:before="0" w:beforeAutospacing="0" w:after="0" w:afterAutospacing="0"/>
                            <w:jc w:val="center"/>
                          </w:pP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ЭКСПЕРТНО – АНАЛ</w:t>
                          </w:r>
                          <w:r w:rsidR="004854BE"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>ИТИЧЕСКИЙ ЦЕНТР ЦЕНООБРАЗОВАНИЯ</w:t>
                          </w:r>
                          <w:r w:rsidRPr="00525574">
                            <w:rPr>
                              <w:rFonts w:ascii="Arial" w:eastAsia="NSimSun" w:hAnsi="Arial" w:cs="Arial"/>
                              <w:b/>
                              <w:bCs/>
                              <w:color w:val="576772"/>
                              <w:kern w:val="24"/>
                              <w:sz w:val="20"/>
                              <w:szCs w:val="20"/>
                            </w:rPr>
                            <w:t xml:space="preserve"> В ОБОРОННОЙ ПРОМЫШЛЕННОСТИ «ЭКСПЕРТ 275»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C7C56" id="Прямоугольник 42" o:spid="_x0000_s1029" style="position:absolute;margin-left:103.3pt;margin-top:-10.45pt;width:609.3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" filled="f" stroked="f">
              <v:textbox>
                <w:txbxContent>
                  <w:p w:rsidR="00EC7E9B" w:rsidRPr="00525574" w:rsidRDefault="00EC7E9B" w:rsidP="00EC7E9B">
                    <w:pPr>
                      <w:pStyle w:val="a3"/>
                      <w:tabs>
                        <w:tab w:val="center" w:pos="4844"/>
                        <w:tab w:val="right" w:pos="9689"/>
                      </w:tabs>
                      <w:spacing w:before="0" w:beforeAutospacing="0" w:after="0" w:afterAutospacing="0"/>
                      <w:jc w:val="center"/>
                    </w:pP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ЭКСПЕРТНО – АНАЛ</w:t>
                    </w:r>
                    <w:r w:rsidR="004854BE"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>ИТИЧЕСКИЙ ЦЕНТР ЦЕНООБРАЗОВАНИЯ</w:t>
                    </w:r>
                    <w:r w:rsidRPr="00525574">
                      <w:rPr>
                        <w:rFonts w:ascii="Arial" w:eastAsia="NSimSun" w:hAnsi="Arial" w:cs="Arial"/>
                        <w:b/>
                        <w:bCs/>
                        <w:color w:val="576772"/>
                        <w:kern w:val="24"/>
                        <w:sz w:val="20"/>
                        <w:szCs w:val="20"/>
                      </w:rPr>
                      <w:t xml:space="preserve"> В ОБОРОННОЙ ПРОМЫШЛЕННОСТИ «ЭКСПЕРТ 275»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3974EAB" wp14:editId="0EB1E6D1">
          <wp:simplePos x="0" y="0"/>
          <wp:positionH relativeFrom="column">
            <wp:posOffset>-812473</wp:posOffset>
          </wp:positionH>
          <wp:positionV relativeFrom="paragraph">
            <wp:posOffset>-382270</wp:posOffset>
          </wp:positionV>
          <wp:extent cx="2553418" cy="675905"/>
          <wp:effectExtent l="0" t="0" r="0" b="0"/>
          <wp:wrapNone/>
          <wp:docPr id="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418" cy="67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CB"/>
    <w:rsid w:val="000003FC"/>
    <w:rsid w:val="00000872"/>
    <w:rsid w:val="00011E5B"/>
    <w:rsid w:val="00031163"/>
    <w:rsid w:val="00074E17"/>
    <w:rsid w:val="000D3C92"/>
    <w:rsid w:val="0010348D"/>
    <w:rsid w:val="0011368E"/>
    <w:rsid w:val="00180299"/>
    <w:rsid w:val="002312B3"/>
    <w:rsid w:val="002455BF"/>
    <w:rsid w:val="00251281"/>
    <w:rsid w:val="002B230C"/>
    <w:rsid w:val="00311964"/>
    <w:rsid w:val="00311CB1"/>
    <w:rsid w:val="0036321B"/>
    <w:rsid w:val="00397E77"/>
    <w:rsid w:val="003A65C5"/>
    <w:rsid w:val="003B31F9"/>
    <w:rsid w:val="003F238A"/>
    <w:rsid w:val="00403332"/>
    <w:rsid w:val="0041241C"/>
    <w:rsid w:val="00415453"/>
    <w:rsid w:val="004250FB"/>
    <w:rsid w:val="00434494"/>
    <w:rsid w:val="0047557D"/>
    <w:rsid w:val="004854BE"/>
    <w:rsid w:val="00525574"/>
    <w:rsid w:val="005503AA"/>
    <w:rsid w:val="00567AEE"/>
    <w:rsid w:val="005800C7"/>
    <w:rsid w:val="005C475E"/>
    <w:rsid w:val="005D79A5"/>
    <w:rsid w:val="005E0A92"/>
    <w:rsid w:val="0061030B"/>
    <w:rsid w:val="00617D48"/>
    <w:rsid w:val="00673CB8"/>
    <w:rsid w:val="00677E5D"/>
    <w:rsid w:val="00685E4B"/>
    <w:rsid w:val="006C1BA4"/>
    <w:rsid w:val="006E0476"/>
    <w:rsid w:val="006E75C3"/>
    <w:rsid w:val="007069D6"/>
    <w:rsid w:val="00746362"/>
    <w:rsid w:val="00750F13"/>
    <w:rsid w:val="00763388"/>
    <w:rsid w:val="007C28A1"/>
    <w:rsid w:val="00825CA9"/>
    <w:rsid w:val="00837F91"/>
    <w:rsid w:val="00895131"/>
    <w:rsid w:val="008E74B8"/>
    <w:rsid w:val="008F4714"/>
    <w:rsid w:val="0092050C"/>
    <w:rsid w:val="009263FE"/>
    <w:rsid w:val="00934B1B"/>
    <w:rsid w:val="00966F2B"/>
    <w:rsid w:val="00971DA9"/>
    <w:rsid w:val="00A272A9"/>
    <w:rsid w:val="00A30B73"/>
    <w:rsid w:val="00A6499C"/>
    <w:rsid w:val="00A821C9"/>
    <w:rsid w:val="00AB47AA"/>
    <w:rsid w:val="00AD68B0"/>
    <w:rsid w:val="00AF2914"/>
    <w:rsid w:val="00B0012F"/>
    <w:rsid w:val="00B927A6"/>
    <w:rsid w:val="00C3694F"/>
    <w:rsid w:val="00C757FD"/>
    <w:rsid w:val="00CC3A3E"/>
    <w:rsid w:val="00CC774C"/>
    <w:rsid w:val="00CD765E"/>
    <w:rsid w:val="00D15EBF"/>
    <w:rsid w:val="00D3598E"/>
    <w:rsid w:val="00D52682"/>
    <w:rsid w:val="00DC49F0"/>
    <w:rsid w:val="00DD5321"/>
    <w:rsid w:val="00DD78B0"/>
    <w:rsid w:val="00E318F6"/>
    <w:rsid w:val="00E60804"/>
    <w:rsid w:val="00E77603"/>
    <w:rsid w:val="00E86F90"/>
    <w:rsid w:val="00EA3358"/>
    <w:rsid w:val="00EA4E0E"/>
    <w:rsid w:val="00EC7E9B"/>
    <w:rsid w:val="00F13334"/>
    <w:rsid w:val="00F16FE4"/>
    <w:rsid w:val="00F23141"/>
    <w:rsid w:val="00F751CB"/>
    <w:rsid w:val="00F75FBE"/>
    <w:rsid w:val="00FA52DB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10DCF4-78F5-4EC1-AC1D-14D7F34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51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7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751C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1C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75C3"/>
  </w:style>
  <w:style w:type="paragraph" w:styleId="ab">
    <w:name w:val="footer"/>
    <w:basedOn w:val="a"/>
    <w:link w:val="ac"/>
    <w:uiPriority w:val="99"/>
    <w:unhideWhenUsed/>
    <w:rsid w:val="006E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75C3"/>
  </w:style>
  <w:style w:type="character" w:customStyle="1" w:styleId="a4">
    <w:name w:val="Обычный (веб) Знак"/>
    <w:basedOn w:val="a0"/>
    <w:link w:val="a3"/>
    <w:uiPriority w:val="99"/>
    <w:rsid w:val="005C475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z@expert275.ru" TargetMode="External"/><Relationship Id="rId13" Type="http://schemas.openxmlformats.org/officeDocument/2006/relationships/hyperlink" Target="mailto:goz@expert275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z@expert275.ru" TargetMode="External"/><Relationship Id="rId12" Type="http://schemas.openxmlformats.org/officeDocument/2006/relationships/hyperlink" Target="mailto:goz@expert275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goz@expert275.ru" TargetMode="External"/><Relationship Id="rId11" Type="http://schemas.openxmlformats.org/officeDocument/2006/relationships/hyperlink" Target="mailto:goz@expert275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oz@expert275.ru" TargetMode="External"/><Relationship Id="rId10" Type="http://schemas.openxmlformats.org/officeDocument/2006/relationships/hyperlink" Target="mailto:goz@expert275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oz@expert275.ru" TargetMode="External"/><Relationship Id="rId14" Type="http://schemas.openxmlformats.org/officeDocument/2006/relationships/hyperlink" Target="mailto:goz@expert275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Expert-010</dc:creator>
  <cp:keywords/>
  <dc:description/>
  <cp:lastModifiedBy>Expert-005</cp:lastModifiedBy>
  <cp:revision>2</cp:revision>
  <cp:lastPrinted>2023-11-13T14:01:00Z</cp:lastPrinted>
  <dcterms:created xsi:type="dcterms:W3CDTF">2024-07-17T12:44:00Z</dcterms:created>
  <dcterms:modified xsi:type="dcterms:W3CDTF">2024-07-17T12:44:00Z</dcterms:modified>
</cp:coreProperties>
</file>