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231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52"/>
        <w:gridCol w:w="1592"/>
        <w:gridCol w:w="109"/>
        <w:gridCol w:w="1807"/>
        <w:gridCol w:w="461"/>
        <w:gridCol w:w="1559"/>
        <w:gridCol w:w="1843"/>
        <w:gridCol w:w="992"/>
      </w:tblGrid>
      <w:tr w:rsidR="00E90415" w:rsidRPr="00F649C1" w:rsidTr="00E90415">
        <w:trPr>
          <w:trHeight w:val="494"/>
        </w:trPr>
        <w:tc>
          <w:tcPr>
            <w:tcW w:w="11335" w:type="dxa"/>
            <w:gridSpan w:val="9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E90415" w:rsidRPr="00745BD6" w:rsidRDefault="00E90415" w:rsidP="005372CE">
            <w:pPr>
              <w:ind w:left="601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color w:val="000000"/>
              </w:rPr>
              <w:t>ЗАЯВКА на участие в семинаре</w:t>
            </w:r>
            <w:r w:rsidR="00657826">
              <w:rPr>
                <w:b/>
                <w:bCs/>
                <w:color w:val="000000"/>
              </w:rPr>
              <w:t xml:space="preserve"> </w:t>
            </w:r>
            <w:r w:rsidR="001527F9">
              <w:rPr>
                <w:b/>
                <w:bCs/>
                <w:i/>
                <w:color w:val="FF0000"/>
              </w:rPr>
              <w:t xml:space="preserve">(г. </w:t>
            </w:r>
            <w:r w:rsidR="005372CE">
              <w:rPr>
                <w:b/>
                <w:bCs/>
                <w:i/>
                <w:color w:val="FF0000"/>
              </w:rPr>
              <w:t>Санкт-Петербург</w:t>
            </w:r>
            <w:r w:rsidR="005C6983">
              <w:rPr>
                <w:b/>
                <w:bCs/>
                <w:i/>
                <w:color w:val="FF0000"/>
              </w:rPr>
              <w:t>)</w:t>
            </w:r>
            <w:r w:rsidR="00745BD6" w:rsidRPr="00745BD6">
              <w:rPr>
                <w:b/>
                <w:bCs/>
                <w:i/>
              </w:rPr>
              <w:t>*</w:t>
            </w:r>
          </w:p>
        </w:tc>
      </w:tr>
      <w:tr w:rsidR="00E90415" w:rsidRPr="00F649C1" w:rsidTr="00E95B8D">
        <w:trPr>
          <w:trHeight w:val="901"/>
        </w:trPr>
        <w:tc>
          <w:tcPr>
            <w:tcW w:w="2520" w:type="dxa"/>
            <w:shd w:val="clear" w:color="auto" w:fill="auto"/>
            <w:noWrap/>
            <w:vAlign w:val="center"/>
          </w:tcPr>
          <w:p w:rsidR="00E90415" w:rsidRDefault="005372CE" w:rsidP="00C67483">
            <w:pPr>
              <w:jc w:val="center"/>
              <w:rPr>
                <w:b/>
                <w:bCs/>
                <w:color w:val="CC0000"/>
              </w:rPr>
            </w:pPr>
            <w:r w:rsidRPr="005372CE">
              <w:rPr>
                <w:b/>
                <w:bCs/>
                <w:color w:val="CC0000"/>
              </w:rPr>
              <w:t>20</w:t>
            </w:r>
            <w:r>
              <w:rPr>
                <w:b/>
                <w:bCs/>
                <w:color w:val="CC0000"/>
              </w:rPr>
              <w:t>-21</w:t>
            </w:r>
            <w:r w:rsidR="00E90415" w:rsidRPr="000F6615">
              <w:rPr>
                <w:b/>
                <w:bCs/>
                <w:color w:val="CC0000"/>
              </w:rPr>
              <w:t xml:space="preserve"> </w:t>
            </w:r>
            <w:r>
              <w:rPr>
                <w:b/>
                <w:bCs/>
                <w:color w:val="CC0000"/>
              </w:rPr>
              <w:t>сентября</w:t>
            </w:r>
            <w:r>
              <w:rPr>
                <w:b/>
                <w:bCs/>
                <w:color w:val="CC0000"/>
              </w:rPr>
              <w:br/>
            </w:r>
            <w:r w:rsidR="004F7204">
              <w:rPr>
                <w:b/>
                <w:bCs/>
                <w:color w:val="CC0000"/>
              </w:rPr>
              <w:t>2017</w:t>
            </w:r>
            <w:r w:rsidR="00AD66CC">
              <w:rPr>
                <w:b/>
                <w:bCs/>
                <w:color w:val="CC0000"/>
              </w:rPr>
              <w:t xml:space="preserve"> г.</w:t>
            </w:r>
          </w:p>
          <w:p w:rsidR="00657826" w:rsidRPr="000F6615" w:rsidRDefault="00657826" w:rsidP="00C67483">
            <w:pPr>
              <w:jc w:val="center"/>
              <w:rPr>
                <w:b/>
                <w:bCs/>
                <w:color w:val="CC0000"/>
              </w:rPr>
            </w:pPr>
          </w:p>
        </w:tc>
        <w:tc>
          <w:tcPr>
            <w:tcW w:w="8815" w:type="dxa"/>
            <w:gridSpan w:val="8"/>
            <w:shd w:val="clear" w:color="auto" w:fill="auto"/>
            <w:vAlign w:val="center"/>
          </w:tcPr>
          <w:p w:rsidR="00E90415" w:rsidRPr="005372CE" w:rsidRDefault="005372CE" w:rsidP="005372CE">
            <w:pPr>
              <w:tabs>
                <w:tab w:val="left" w:pos="492"/>
              </w:tabs>
              <w:ind w:right="14" w:firstLine="40"/>
              <w:jc w:val="center"/>
              <w:rPr>
                <w:b/>
                <w:sz w:val="16"/>
                <w:szCs w:val="27"/>
              </w:rPr>
            </w:pPr>
            <w:r w:rsidRPr="00911405">
              <w:rPr>
                <w:b/>
                <w:sz w:val="27"/>
                <w:szCs w:val="27"/>
              </w:rPr>
              <w:t>«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911405">
              <w:rPr>
                <w:b/>
                <w:bCs/>
                <w:sz w:val="28"/>
                <w:szCs w:val="28"/>
              </w:rPr>
              <w:t>пециальны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911405">
              <w:rPr>
                <w:b/>
                <w:bCs/>
                <w:sz w:val="28"/>
                <w:szCs w:val="28"/>
              </w:rPr>
              <w:t xml:space="preserve"> (лицевы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911405">
              <w:rPr>
                <w:b/>
                <w:bCs/>
                <w:sz w:val="28"/>
                <w:szCs w:val="28"/>
              </w:rPr>
              <w:t xml:space="preserve"> и отдельны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911405">
              <w:rPr>
                <w:b/>
                <w:bCs/>
                <w:sz w:val="28"/>
                <w:szCs w:val="28"/>
              </w:rPr>
              <w:t>) счет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911405">
              <w:rPr>
                <w:b/>
                <w:bCs/>
                <w:sz w:val="28"/>
                <w:szCs w:val="28"/>
              </w:rPr>
              <w:t xml:space="preserve"> при оплате продукции, поставляемой по государственному оборонному заказу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CB03EF">
              <w:rPr>
                <w:b/>
                <w:bCs/>
                <w:sz w:val="28"/>
                <w:szCs w:val="28"/>
              </w:rPr>
              <w:t>Особенности казначейского и банковского сопровождения расчетов по ГОЗ.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A3CEC">
              <w:rPr>
                <w:b/>
                <w:bCs/>
                <w:sz w:val="28"/>
                <w:szCs w:val="28"/>
              </w:rPr>
              <w:t>Опережающие закупки</w:t>
            </w:r>
            <w:r>
              <w:rPr>
                <w:b/>
                <w:bCs/>
                <w:sz w:val="28"/>
                <w:szCs w:val="28"/>
              </w:rPr>
              <w:t>: з</w:t>
            </w:r>
            <w:r w:rsidRPr="001A3CEC">
              <w:rPr>
                <w:b/>
                <w:bCs/>
                <w:sz w:val="28"/>
                <w:szCs w:val="28"/>
              </w:rPr>
              <w:t>апас и</w:t>
            </w:r>
            <w:r>
              <w:rPr>
                <w:b/>
                <w:bCs/>
                <w:sz w:val="28"/>
                <w:szCs w:val="28"/>
              </w:rPr>
              <w:t xml:space="preserve"> (или)</w:t>
            </w:r>
            <w:r w:rsidRPr="001A3CEC">
              <w:rPr>
                <w:b/>
                <w:bCs/>
                <w:sz w:val="28"/>
                <w:szCs w:val="28"/>
              </w:rPr>
              <w:t xml:space="preserve"> задел. </w:t>
            </w:r>
            <w:r>
              <w:rPr>
                <w:b/>
                <w:bCs/>
                <w:sz w:val="28"/>
                <w:szCs w:val="28"/>
              </w:rPr>
              <w:t>Порядок компенсации запаса и перечисления прибыли с отдельных и лицевых счетов</w:t>
            </w:r>
            <w:r w:rsidRPr="00911405">
              <w:rPr>
                <w:b/>
                <w:sz w:val="27"/>
                <w:szCs w:val="27"/>
              </w:rPr>
              <w:t>»</w:t>
            </w:r>
          </w:p>
        </w:tc>
      </w:tr>
      <w:tr w:rsidR="00E90415" w:rsidRPr="00F649C1" w:rsidTr="00E90415">
        <w:trPr>
          <w:trHeight w:val="276"/>
        </w:trPr>
        <w:tc>
          <w:tcPr>
            <w:tcW w:w="2520" w:type="dxa"/>
            <w:shd w:val="pct10" w:color="auto" w:fill="auto"/>
            <w:noWrap/>
          </w:tcPr>
          <w:p w:rsidR="00E90415" w:rsidRPr="00F47926" w:rsidRDefault="00E90415" w:rsidP="00E90415">
            <w:pPr>
              <w:rPr>
                <w:b/>
                <w:bCs/>
                <w:color w:val="000000"/>
              </w:rPr>
            </w:pPr>
            <w:r w:rsidRPr="007D5BB7">
              <w:rPr>
                <w:b/>
                <w:bCs/>
                <w:color w:val="000000"/>
              </w:rPr>
              <w:t>1.ОРГАНИЗАТОР</w:t>
            </w:r>
            <w:r w:rsidRPr="007D5BB7">
              <w:rPr>
                <w:b/>
                <w:bCs/>
                <w:color w:val="000000"/>
                <w:sz w:val="25"/>
                <w:szCs w:val="25"/>
              </w:rPr>
              <w:t>:</w:t>
            </w:r>
            <w:r w:rsidRPr="00F4792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815" w:type="dxa"/>
            <w:gridSpan w:val="8"/>
            <w:shd w:val="pct10" w:color="auto" w:fill="auto"/>
          </w:tcPr>
          <w:p w:rsidR="00E90415" w:rsidRPr="001143F9" w:rsidRDefault="00E90415" w:rsidP="00E90415">
            <w:pPr>
              <w:jc w:val="center"/>
              <w:rPr>
                <w:b/>
                <w:bCs/>
                <w:color w:val="000000"/>
              </w:rPr>
            </w:pPr>
            <w:r w:rsidRPr="001143F9">
              <w:rPr>
                <w:b/>
                <w:bCs/>
                <w:color w:val="000000"/>
              </w:rPr>
              <w:t>ООО «Экспертно-аналитический цен</w:t>
            </w:r>
            <w:r>
              <w:rPr>
                <w:b/>
                <w:bCs/>
                <w:color w:val="000000"/>
              </w:rPr>
              <w:t xml:space="preserve">тр ценообразования в оборонной </w:t>
            </w:r>
            <w:r w:rsidRPr="001143F9">
              <w:rPr>
                <w:b/>
                <w:bCs/>
                <w:color w:val="000000"/>
              </w:rPr>
              <w:t>промышленности «Эксперт 275»</w:t>
            </w:r>
          </w:p>
        </w:tc>
      </w:tr>
      <w:tr w:rsidR="00E90415" w:rsidRPr="00F649C1" w:rsidTr="00E90415">
        <w:trPr>
          <w:trHeight w:val="583"/>
        </w:trPr>
        <w:tc>
          <w:tcPr>
            <w:tcW w:w="6480" w:type="dxa"/>
            <w:gridSpan w:val="5"/>
            <w:noWrap/>
            <w:vAlign w:val="center"/>
          </w:tcPr>
          <w:p w:rsidR="00E90415" w:rsidRPr="001143F9" w:rsidRDefault="00E90415" w:rsidP="00E90415">
            <w:r w:rsidRPr="001143F9">
              <w:t xml:space="preserve">Адрес: </w:t>
            </w:r>
            <w:smartTag w:uri="urn:schemas-microsoft-com:office:smarttags" w:element="metricconverter">
              <w:smartTagPr>
                <w:attr w:name="ProductID" w:val="123308, г"/>
              </w:smartTagPr>
              <w:r w:rsidRPr="001143F9">
                <w:t>123308, г</w:t>
              </w:r>
            </w:smartTag>
            <w:r w:rsidRPr="001143F9">
              <w:t xml:space="preserve">. Москва, Хорошевское шоссе, дом 43Г, стр.9, </w:t>
            </w:r>
            <w:r>
              <w:t>комната</w:t>
            </w:r>
            <w:r w:rsidRPr="001143F9">
              <w:t xml:space="preserve"> 14</w:t>
            </w:r>
          </w:p>
        </w:tc>
        <w:tc>
          <w:tcPr>
            <w:tcW w:w="4855" w:type="dxa"/>
            <w:gridSpan w:val="4"/>
            <w:noWrap/>
            <w:vAlign w:val="center"/>
          </w:tcPr>
          <w:p w:rsidR="00E90415" w:rsidRPr="00F47926" w:rsidRDefault="00E90415" w:rsidP="00E90415">
            <w:pPr>
              <w:jc w:val="center"/>
              <w:rPr>
                <w:color w:val="000000"/>
              </w:rPr>
            </w:pPr>
            <w:r w:rsidRPr="00F47926">
              <w:rPr>
                <w:color w:val="000000"/>
              </w:rPr>
              <w:t>ИНН/КПП</w:t>
            </w:r>
          </w:p>
          <w:p w:rsidR="00E90415" w:rsidRPr="00F47926" w:rsidRDefault="00E90415" w:rsidP="00E90415">
            <w:pPr>
              <w:jc w:val="center"/>
            </w:pPr>
            <w:r>
              <w:t>7714383979</w:t>
            </w:r>
            <w:r w:rsidRPr="00F47926">
              <w:t>/77</w:t>
            </w:r>
            <w:r>
              <w:t>14</w:t>
            </w:r>
            <w:r w:rsidRPr="00F47926">
              <w:t>01001</w:t>
            </w:r>
          </w:p>
        </w:tc>
      </w:tr>
      <w:tr w:rsidR="00E90415" w:rsidRPr="00F649C1" w:rsidTr="00E90415">
        <w:trPr>
          <w:trHeight w:val="349"/>
        </w:trPr>
        <w:tc>
          <w:tcPr>
            <w:tcW w:w="11335" w:type="dxa"/>
            <w:gridSpan w:val="9"/>
            <w:noWrap/>
            <w:vAlign w:val="bottom"/>
          </w:tcPr>
          <w:p w:rsidR="00E90415" w:rsidRDefault="00E90415" w:rsidP="00E90415">
            <w:pPr>
              <w:rPr>
                <w:color w:val="000000"/>
                <w:shd w:val="clear" w:color="auto" w:fill="FFFFFF"/>
              </w:rPr>
            </w:pPr>
            <w:r w:rsidRPr="00F47926">
              <w:rPr>
                <w:color w:val="000000"/>
              </w:rPr>
              <w:t xml:space="preserve">Р/С </w:t>
            </w:r>
            <w:r>
              <w:rPr>
                <w:color w:val="000000"/>
              </w:rPr>
              <w:t>40702810138000105573</w:t>
            </w:r>
            <w:r w:rsidRPr="00F47926">
              <w:rPr>
                <w:color w:val="000000"/>
              </w:rPr>
              <w:t xml:space="preserve">   </w:t>
            </w:r>
            <w:r w:rsidRPr="00F47926">
              <w:t xml:space="preserve"> в </w:t>
            </w:r>
            <w:r>
              <w:rPr>
                <w:color w:val="000000"/>
                <w:shd w:val="clear" w:color="auto" w:fill="FFFFFF"/>
              </w:rPr>
              <w:t xml:space="preserve">ПАО </w:t>
            </w:r>
            <w:r w:rsidR="001527F9">
              <w:rPr>
                <w:color w:val="000000"/>
                <w:shd w:val="clear" w:color="auto" w:fill="FFFFFF"/>
              </w:rPr>
              <w:t>СБЕРБАНК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г. </w:t>
            </w:r>
            <w:proofErr w:type="gramStart"/>
            <w:r>
              <w:rPr>
                <w:color w:val="000000"/>
                <w:shd w:val="clear" w:color="auto" w:fill="FFFFFF"/>
              </w:rPr>
              <w:t>Москва</w:t>
            </w:r>
            <w:r w:rsidR="001527F9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К</w:t>
            </w:r>
            <w:proofErr w:type="gramEnd"/>
            <w:r w:rsidRPr="00F47926">
              <w:rPr>
                <w:color w:val="000000"/>
              </w:rPr>
              <w:t xml:space="preserve">/С </w:t>
            </w:r>
            <w:r w:rsidRPr="00F47926">
              <w:rPr>
                <w:color w:val="000000"/>
                <w:shd w:val="clear" w:color="auto" w:fill="FFFFFF"/>
              </w:rPr>
              <w:t>30101810400000000225</w:t>
            </w:r>
            <w:r w:rsidR="001527F9">
              <w:rPr>
                <w:color w:val="000000"/>
                <w:shd w:val="clear" w:color="auto" w:fill="FFFFFF"/>
              </w:rPr>
              <w:t>,</w:t>
            </w:r>
            <w:r w:rsidRPr="00F47926">
              <w:rPr>
                <w:color w:val="000000"/>
              </w:rPr>
              <w:t xml:space="preserve"> 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БИК</w:t>
            </w:r>
            <w:r w:rsidRPr="00F47926">
              <w:t xml:space="preserve">  </w:t>
            </w:r>
            <w:r w:rsidRPr="00F47926">
              <w:rPr>
                <w:color w:val="000000"/>
                <w:shd w:val="clear" w:color="auto" w:fill="FFFFFF"/>
              </w:rPr>
              <w:t>044525225</w:t>
            </w:r>
          </w:p>
          <w:p w:rsidR="00E90415" w:rsidRPr="00F47926" w:rsidRDefault="00E90415" w:rsidP="00E90415"/>
        </w:tc>
      </w:tr>
      <w:tr w:rsidR="00657826" w:rsidRPr="00F649C1" w:rsidTr="00657826">
        <w:trPr>
          <w:trHeight w:val="585"/>
        </w:trPr>
        <w:tc>
          <w:tcPr>
            <w:tcW w:w="2520" w:type="dxa"/>
            <w:shd w:val="pct10" w:color="auto" w:fill="auto"/>
            <w:noWrap/>
          </w:tcPr>
          <w:p w:rsidR="00657826" w:rsidRPr="00F47926" w:rsidRDefault="00657826" w:rsidP="00657826">
            <w:pPr>
              <w:tabs>
                <w:tab w:val="left" w:pos="111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МЕСТО ПРОВЕДЕНИЯ:</w:t>
            </w:r>
            <w:r w:rsidRPr="00F47926">
              <w:rPr>
                <w:b/>
                <w:color w:val="000000"/>
              </w:rPr>
              <w:t xml:space="preserve"> </w:t>
            </w:r>
          </w:p>
        </w:tc>
        <w:tc>
          <w:tcPr>
            <w:tcW w:w="8815" w:type="dxa"/>
            <w:gridSpan w:val="8"/>
            <w:shd w:val="pct10" w:color="auto" w:fill="auto"/>
          </w:tcPr>
          <w:p w:rsidR="0025161E" w:rsidRPr="0025161E" w:rsidRDefault="0025161E" w:rsidP="0025161E">
            <w:pPr>
              <w:jc w:val="center"/>
              <w:rPr>
                <w:b/>
                <w:bCs/>
                <w:color w:val="000000"/>
              </w:rPr>
            </w:pPr>
            <w:r w:rsidRPr="0025161E">
              <w:rPr>
                <w:b/>
                <w:bCs/>
                <w:color w:val="000000"/>
              </w:rPr>
              <w:t xml:space="preserve">Конференц-Центр гостиницы «Октябрьская», </w:t>
            </w:r>
          </w:p>
          <w:p w:rsidR="00657826" w:rsidRPr="00745BD6" w:rsidRDefault="0025161E" w:rsidP="0025161E">
            <w:pPr>
              <w:jc w:val="center"/>
              <w:rPr>
                <w:b/>
                <w:bCs/>
                <w:color w:val="000000"/>
              </w:rPr>
            </w:pPr>
            <w:r w:rsidRPr="0025161E">
              <w:rPr>
                <w:b/>
                <w:bCs/>
                <w:color w:val="000000"/>
              </w:rPr>
              <w:t>г. Санкт-Петербург, Лиговский пр., д. 10*</w:t>
            </w:r>
            <w:r w:rsidR="00745BD6" w:rsidRPr="00745BD6">
              <w:rPr>
                <w:b/>
                <w:bCs/>
                <w:color w:val="000000"/>
              </w:rPr>
              <w:t>*</w:t>
            </w:r>
          </w:p>
        </w:tc>
      </w:tr>
      <w:tr w:rsidR="00505675" w:rsidRPr="00F649C1" w:rsidTr="00505675">
        <w:trPr>
          <w:trHeight w:val="613"/>
        </w:trPr>
        <w:tc>
          <w:tcPr>
            <w:tcW w:w="4673" w:type="dxa"/>
            <w:gridSpan w:val="4"/>
            <w:shd w:val="pct10" w:color="auto" w:fill="auto"/>
            <w:noWrap/>
          </w:tcPr>
          <w:p w:rsidR="00505675" w:rsidRPr="00563F65" w:rsidRDefault="00505675" w:rsidP="00E90415">
            <w:pPr>
              <w:rPr>
                <w:b/>
                <w:color w:val="000000"/>
              </w:rPr>
            </w:pPr>
            <w:r w:rsidRPr="00F47926">
              <w:rPr>
                <w:b/>
                <w:color w:val="000000"/>
              </w:rPr>
              <w:t>3. НАИМЕНОВАНИЕ ОРГАНИЗАЦИИ</w:t>
            </w:r>
            <w:r>
              <w:rPr>
                <w:b/>
                <w:color w:val="000000"/>
              </w:rPr>
              <w:t xml:space="preserve"> УЧАСТНИКА </w:t>
            </w:r>
            <w:r>
              <w:rPr>
                <w:color w:val="000000"/>
              </w:rPr>
              <w:t>(полное и сокращенное)</w:t>
            </w:r>
            <w:r w:rsidRPr="00F47926">
              <w:rPr>
                <w:b/>
                <w:color w:val="000000"/>
              </w:rPr>
              <w:t>:</w:t>
            </w:r>
          </w:p>
        </w:tc>
        <w:tc>
          <w:tcPr>
            <w:tcW w:w="6662" w:type="dxa"/>
            <w:gridSpan w:val="5"/>
            <w:shd w:val="pct10" w:color="auto" w:fill="auto"/>
          </w:tcPr>
          <w:p w:rsidR="00505675" w:rsidRPr="00563F65" w:rsidRDefault="00505675" w:rsidP="00E90415">
            <w:pPr>
              <w:rPr>
                <w:b/>
                <w:color w:val="000000"/>
              </w:rPr>
            </w:pPr>
          </w:p>
        </w:tc>
      </w:tr>
      <w:tr w:rsidR="00E90415" w:rsidRPr="00F649C1" w:rsidTr="00657826">
        <w:trPr>
          <w:trHeight w:val="409"/>
        </w:trPr>
        <w:tc>
          <w:tcPr>
            <w:tcW w:w="11335" w:type="dxa"/>
            <w:gridSpan w:val="9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Почтовый адрес:</w:t>
            </w:r>
          </w:p>
        </w:tc>
      </w:tr>
      <w:tr w:rsidR="00E90415" w:rsidRPr="00F649C1" w:rsidTr="00657826">
        <w:trPr>
          <w:trHeight w:val="350"/>
        </w:trPr>
        <w:tc>
          <w:tcPr>
            <w:tcW w:w="6941" w:type="dxa"/>
            <w:gridSpan w:val="6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Юридический адрес:</w:t>
            </w:r>
          </w:p>
          <w:p w:rsidR="00E90415" w:rsidRPr="00F47926" w:rsidRDefault="00E90415" w:rsidP="00E90415">
            <w:pPr>
              <w:rPr>
                <w:b/>
                <w:color w:val="000000"/>
              </w:rPr>
            </w:pPr>
          </w:p>
        </w:tc>
        <w:tc>
          <w:tcPr>
            <w:tcW w:w="4394" w:type="dxa"/>
            <w:gridSpan w:val="3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ИНН/КПП      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</w:p>
        </w:tc>
      </w:tr>
      <w:tr w:rsidR="00E90415" w:rsidRPr="00F649C1" w:rsidTr="00657826">
        <w:trPr>
          <w:trHeight w:val="374"/>
        </w:trPr>
        <w:tc>
          <w:tcPr>
            <w:tcW w:w="2972" w:type="dxa"/>
            <w:gridSpan w:val="2"/>
            <w:noWrap/>
            <w:vAlign w:val="center"/>
          </w:tcPr>
          <w:p w:rsidR="00E90415" w:rsidRPr="00F47926" w:rsidRDefault="00657826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БИК</w:t>
            </w:r>
          </w:p>
        </w:tc>
        <w:tc>
          <w:tcPr>
            <w:tcW w:w="3969" w:type="dxa"/>
            <w:gridSpan w:val="4"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К/С № </w:t>
            </w:r>
          </w:p>
        </w:tc>
        <w:tc>
          <w:tcPr>
            <w:tcW w:w="4394" w:type="dxa"/>
            <w:gridSpan w:val="3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  <w:r w:rsidR="00657826" w:rsidRPr="00F47926">
              <w:rPr>
                <w:color w:val="000000"/>
              </w:rPr>
              <w:t xml:space="preserve"> Р/С № </w:t>
            </w:r>
          </w:p>
        </w:tc>
      </w:tr>
      <w:tr w:rsidR="00E90415" w:rsidRPr="00F649C1" w:rsidTr="00E90415">
        <w:trPr>
          <w:trHeight w:val="350"/>
        </w:trPr>
        <w:tc>
          <w:tcPr>
            <w:tcW w:w="11335" w:type="dxa"/>
            <w:gridSpan w:val="9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E90415" w:rsidRPr="00F649C1" w:rsidTr="00E90415">
        <w:trPr>
          <w:trHeight w:val="638"/>
        </w:trPr>
        <w:tc>
          <w:tcPr>
            <w:tcW w:w="4564" w:type="dxa"/>
            <w:gridSpan w:val="3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 руководителя, подписывающего договор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(основание)</w:t>
            </w:r>
            <w:r w:rsidRPr="00F47926">
              <w:rPr>
                <w:color w:val="000000"/>
              </w:rPr>
              <w:t>:</w:t>
            </w:r>
          </w:p>
          <w:p w:rsidR="00E90415" w:rsidRPr="00F47926" w:rsidRDefault="00E90415" w:rsidP="00E904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1" w:type="dxa"/>
            <w:gridSpan w:val="6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 руководителя:</w:t>
            </w:r>
          </w:p>
        </w:tc>
      </w:tr>
      <w:tr w:rsidR="00E90415" w:rsidRPr="00F649C1" w:rsidTr="00657826">
        <w:trPr>
          <w:trHeight w:val="554"/>
        </w:trPr>
        <w:tc>
          <w:tcPr>
            <w:tcW w:w="2972" w:type="dxa"/>
            <w:gridSpan w:val="2"/>
            <w:vMerge w:val="restart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Участник семинара: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7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657826">
        <w:trPr>
          <w:trHeight w:val="431"/>
        </w:trPr>
        <w:tc>
          <w:tcPr>
            <w:tcW w:w="2972" w:type="dxa"/>
            <w:gridSpan w:val="2"/>
            <w:vMerge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7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657826">
        <w:trPr>
          <w:trHeight w:val="408"/>
        </w:trPr>
        <w:tc>
          <w:tcPr>
            <w:tcW w:w="2972" w:type="dxa"/>
            <w:gridSpan w:val="2"/>
            <w:vMerge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7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E90415" w:rsidRPr="00F649C1" w:rsidTr="00657826">
        <w:trPr>
          <w:trHeight w:val="415"/>
        </w:trPr>
        <w:tc>
          <w:tcPr>
            <w:tcW w:w="2972" w:type="dxa"/>
            <w:gridSpan w:val="2"/>
            <w:vMerge w:val="restart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Контактное лицо</w:t>
            </w:r>
          </w:p>
        </w:tc>
        <w:tc>
          <w:tcPr>
            <w:tcW w:w="8363" w:type="dxa"/>
            <w:gridSpan w:val="7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657826">
        <w:trPr>
          <w:trHeight w:val="407"/>
        </w:trPr>
        <w:tc>
          <w:tcPr>
            <w:tcW w:w="2972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7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657826">
        <w:trPr>
          <w:trHeight w:val="413"/>
        </w:trPr>
        <w:tc>
          <w:tcPr>
            <w:tcW w:w="2972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7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5A37BF" w:rsidRPr="00F649C1" w:rsidTr="00745BD6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8500" w:type="dxa"/>
            <w:gridSpan w:val="7"/>
            <w:shd w:val="pct10" w:color="auto" w:fill="auto"/>
            <w:vAlign w:val="center"/>
          </w:tcPr>
          <w:p w:rsidR="005A37BF" w:rsidRPr="00F47926" w:rsidRDefault="005A37BF" w:rsidP="005A37BF">
            <w:pPr>
              <w:rPr>
                <w:b/>
                <w:bCs/>
              </w:rPr>
            </w:pPr>
            <w:r w:rsidRPr="00F47926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 xml:space="preserve">БАЗОВЫЙ ПАКЕТ УЧАСТНИКА      </w:t>
            </w:r>
            <w:r w:rsidRPr="009B7B8E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                                      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5A37BF" w:rsidRPr="00F47926" w:rsidRDefault="005A37BF" w:rsidP="005A37BF">
            <w:pPr>
              <w:ind w:right="-1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34 700 руб.*</w:t>
            </w:r>
            <w:r w:rsidR="00745BD6">
              <w:rPr>
                <w:b/>
                <w:bCs/>
                <w:lang w:val="en-US"/>
              </w:rPr>
              <w:t>*</w:t>
            </w:r>
            <w:r>
              <w:rPr>
                <w:b/>
                <w:bCs/>
              </w:rPr>
              <w:t>*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5A37BF" w:rsidRPr="00F47926" w:rsidRDefault="00E35170" w:rsidP="005A37BF">
            <w:pPr>
              <w:ind w:left="-114"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52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 2" w:char="F054"/>
            </w:r>
          </w:p>
        </w:tc>
      </w:tr>
      <w:tr w:rsidR="005A37BF" w:rsidRPr="00F649C1" w:rsidTr="00745BD6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8500" w:type="dxa"/>
            <w:gridSpan w:val="7"/>
            <w:shd w:val="pct10" w:color="auto" w:fill="auto"/>
            <w:vAlign w:val="center"/>
          </w:tcPr>
          <w:p w:rsidR="005A37BF" w:rsidRPr="00F47926" w:rsidRDefault="005A37BF" w:rsidP="005A37B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4792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РАСШИРЕННЫЙ ПАКЕТ УЧАСТНИКА (участие в семинаре + пособие)                   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5A37BF" w:rsidRPr="00745BD6" w:rsidRDefault="005A37BF" w:rsidP="005A37B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40 000 ру</w:t>
            </w:r>
            <w:r w:rsidRPr="009B7B8E">
              <w:rPr>
                <w:b/>
                <w:bCs/>
              </w:rPr>
              <w:t>б.</w:t>
            </w:r>
            <w:r>
              <w:rPr>
                <w:b/>
                <w:bCs/>
              </w:rPr>
              <w:t>**</w:t>
            </w:r>
            <w:r w:rsidR="00745BD6">
              <w:rPr>
                <w:b/>
                <w:bCs/>
                <w:lang w:val="en-US"/>
              </w:rPr>
              <w:t>*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5A37BF" w:rsidRPr="00F47926" w:rsidRDefault="00E35170" w:rsidP="005A37BF">
            <w:pPr>
              <w:ind w:left="-114"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52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sym w:font="Wingdings 2" w:char="F054"/>
            </w:r>
          </w:p>
        </w:tc>
      </w:tr>
    </w:tbl>
    <w:p w:rsidR="005A37BF" w:rsidRPr="001E767A" w:rsidRDefault="005A37BF" w:rsidP="005A37BF">
      <w:pPr>
        <w:jc w:val="center"/>
        <w:rPr>
          <w:b/>
          <w:color w:val="0000FF"/>
          <w:sz w:val="12"/>
          <w:szCs w:val="12"/>
          <w:u w:color="A6A6A6"/>
        </w:rPr>
      </w:pPr>
      <w:r>
        <w:t xml:space="preserve">Заявки принимаются по адресу: </w:t>
      </w:r>
      <w:hyperlink r:id="rId7" w:history="1">
        <w:r w:rsidRPr="00EF271C">
          <w:rPr>
            <w:rStyle w:val="a6"/>
            <w:b/>
            <w:u w:color="A6A6A6"/>
            <w:lang w:val="en-US"/>
          </w:rPr>
          <w:t>goz</w:t>
        </w:r>
        <w:r w:rsidRPr="00EF271C">
          <w:rPr>
            <w:rStyle w:val="a6"/>
            <w:b/>
            <w:u w:color="A6A6A6"/>
          </w:rPr>
          <w:t>@</w:t>
        </w:r>
        <w:r w:rsidRPr="00EF271C">
          <w:rPr>
            <w:rStyle w:val="a6"/>
            <w:b/>
            <w:u w:color="A6A6A6"/>
            <w:lang w:val="en-US"/>
          </w:rPr>
          <w:t>expert</w:t>
        </w:r>
        <w:r w:rsidRPr="00EF271C">
          <w:rPr>
            <w:rStyle w:val="a6"/>
            <w:b/>
            <w:u w:color="A6A6A6"/>
          </w:rPr>
          <w:t>275.</w:t>
        </w:r>
        <w:proofErr w:type="spellStart"/>
        <w:r w:rsidRPr="00EF271C">
          <w:rPr>
            <w:rStyle w:val="a6"/>
            <w:b/>
            <w:u w:color="A6A6A6"/>
            <w:lang w:val="en-US"/>
          </w:rPr>
          <w:t>ru</w:t>
        </w:r>
        <w:proofErr w:type="spellEnd"/>
      </w:hyperlink>
      <w:r w:rsidRPr="00467FE9">
        <w:rPr>
          <w:b/>
          <w:u w:color="A6A6A6"/>
        </w:rPr>
        <w:t xml:space="preserve"> </w:t>
      </w:r>
      <w:r>
        <w:rPr>
          <w:b/>
          <w:u w:color="A6A6A6"/>
        </w:rPr>
        <w:t xml:space="preserve"> либо по </w:t>
      </w:r>
      <w:r w:rsidRPr="00467FE9">
        <w:rPr>
          <w:b/>
          <w:u w:color="A6A6A6"/>
        </w:rPr>
        <w:t>факс</w:t>
      </w:r>
      <w:r>
        <w:rPr>
          <w:b/>
          <w:u w:color="A6A6A6"/>
        </w:rPr>
        <w:t>у</w:t>
      </w:r>
      <w:r w:rsidRPr="00467FE9">
        <w:rPr>
          <w:b/>
          <w:u w:color="A6A6A6"/>
        </w:rPr>
        <w:t xml:space="preserve"> 8</w:t>
      </w:r>
      <w:r>
        <w:rPr>
          <w:b/>
          <w:u w:color="A6A6A6"/>
        </w:rPr>
        <w:t xml:space="preserve"> </w:t>
      </w:r>
      <w:r w:rsidRPr="00467FE9">
        <w:rPr>
          <w:b/>
          <w:u w:color="A6A6A6"/>
        </w:rPr>
        <w:t>(499) 707-01-38</w:t>
      </w:r>
    </w:p>
    <w:p w:rsidR="005A37BF" w:rsidRPr="004F7204" w:rsidRDefault="005A37BF" w:rsidP="005A37BF">
      <w:pPr>
        <w:ind w:right="-142"/>
        <w:jc w:val="center"/>
        <w:rPr>
          <w:b/>
        </w:rPr>
      </w:pPr>
      <w:r w:rsidRPr="00F47926">
        <w:rPr>
          <w:b/>
        </w:rPr>
        <w:t>Подробн</w:t>
      </w:r>
      <w:r>
        <w:rPr>
          <w:b/>
        </w:rPr>
        <w:t>ая</w:t>
      </w:r>
      <w:r w:rsidRPr="00F47926">
        <w:rPr>
          <w:b/>
        </w:rPr>
        <w:t xml:space="preserve"> информация </w:t>
      </w:r>
      <w:proofErr w:type="gramStart"/>
      <w:r w:rsidRPr="00F47926">
        <w:rPr>
          <w:b/>
        </w:rPr>
        <w:t>по</w:t>
      </w:r>
      <w:r>
        <w:rPr>
          <w:b/>
        </w:rPr>
        <w:t xml:space="preserve"> тел</w:t>
      </w:r>
      <w:proofErr w:type="gramEnd"/>
      <w:r>
        <w:rPr>
          <w:b/>
        </w:rPr>
        <w:t xml:space="preserve">: 8(499) 707-01-37, </w:t>
      </w:r>
      <w:r w:rsidRPr="00467FE9">
        <w:rPr>
          <w:b/>
        </w:rPr>
        <w:t>8 (</w:t>
      </w:r>
      <w:r>
        <w:rPr>
          <w:b/>
        </w:rPr>
        <w:t>903</w:t>
      </w:r>
      <w:r w:rsidRPr="00467FE9">
        <w:rPr>
          <w:b/>
        </w:rPr>
        <w:t>) 136-85-56, 8 (926) 574-53-73</w:t>
      </w:r>
      <w:r w:rsidRPr="001E767A">
        <w:rPr>
          <w:b/>
          <w:color w:val="0000FF"/>
        </w:rPr>
        <w:t xml:space="preserve"> </w:t>
      </w:r>
    </w:p>
    <w:p w:rsidR="00745BD6" w:rsidRPr="00745BD6" w:rsidRDefault="00745BD6" w:rsidP="00745BD6">
      <w:pPr>
        <w:ind w:right="180"/>
        <w:jc w:val="center"/>
        <w:rPr>
          <w:i/>
          <w:sz w:val="22"/>
          <w:szCs w:val="22"/>
        </w:rPr>
      </w:pPr>
      <w:r w:rsidRPr="00745BD6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>Форма заявки на участие н</w:t>
      </w:r>
      <w:r w:rsidRPr="00745BD6">
        <w:rPr>
          <w:i/>
          <w:sz w:val="22"/>
          <w:szCs w:val="22"/>
        </w:rPr>
        <w:t>е является публичной офертой</w:t>
      </w:r>
    </w:p>
    <w:p w:rsidR="00745BD6" w:rsidRDefault="00745BD6" w:rsidP="00745BD6">
      <w:pPr>
        <w:ind w:right="180"/>
        <w:jc w:val="center"/>
        <w:rPr>
          <w:szCs w:val="12"/>
        </w:rPr>
      </w:pPr>
      <w:r w:rsidRPr="00745BD6">
        <w:rPr>
          <w:szCs w:val="12"/>
        </w:rPr>
        <w:t>*</w:t>
      </w:r>
      <w:r w:rsidRPr="00960733">
        <w:rPr>
          <w:szCs w:val="12"/>
        </w:rPr>
        <w:t>*</w:t>
      </w:r>
      <w:proofErr w:type="gramStart"/>
      <w:r w:rsidRPr="00BE614B">
        <w:rPr>
          <w:i/>
          <w:sz w:val="22"/>
          <w:szCs w:val="22"/>
        </w:rPr>
        <w:t>В</w:t>
      </w:r>
      <w:proofErr w:type="gramEnd"/>
      <w:r w:rsidRPr="00BE614B">
        <w:rPr>
          <w:i/>
          <w:sz w:val="22"/>
          <w:szCs w:val="22"/>
        </w:rPr>
        <w:t xml:space="preserve"> случае изменения</w:t>
      </w:r>
      <w:r w:rsidRPr="0096073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места проведения </w:t>
      </w:r>
      <w:r w:rsidRPr="00960733">
        <w:rPr>
          <w:i/>
          <w:sz w:val="22"/>
          <w:szCs w:val="22"/>
        </w:rPr>
        <w:t>будет сообщено дополнительно</w:t>
      </w:r>
      <w:r w:rsidRPr="00960733">
        <w:rPr>
          <w:szCs w:val="12"/>
        </w:rPr>
        <w:t xml:space="preserve"> </w:t>
      </w:r>
    </w:p>
    <w:p w:rsidR="00C710FD" w:rsidRPr="004F7204" w:rsidRDefault="00745BD6" w:rsidP="00745BD6">
      <w:pPr>
        <w:ind w:right="180"/>
        <w:jc w:val="center"/>
        <w:rPr>
          <w:b/>
        </w:rPr>
      </w:pPr>
      <w:r w:rsidRPr="00745BD6">
        <w:rPr>
          <w:i/>
          <w:sz w:val="22"/>
          <w:szCs w:val="22"/>
        </w:rPr>
        <w:t>*</w:t>
      </w:r>
      <w:r w:rsidRPr="0002704F">
        <w:rPr>
          <w:i/>
          <w:sz w:val="22"/>
          <w:szCs w:val="22"/>
        </w:rPr>
        <w:t>** НДС не облагается согласно п.2 ст. 346.11 НК РФ</w:t>
      </w:r>
      <w:bookmarkStart w:id="0" w:name="_GoBack"/>
      <w:bookmarkEnd w:id="0"/>
    </w:p>
    <w:sectPr w:rsidR="00C710FD" w:rsidRPr="004F7204" w:rsidSect="00E90415">
      <w:headerReference w:type="default" r:id="rId8"/>
      <w:footerReference w:type="default" r:id="rId9"/>
      <w:pgSz w:w="12240" w:h="15840"/>
      <w:pgMar w:top="142" w:right="540" w:bottom="284" w:left="720" w:header="360" w:footer="300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39" w:rsidRDefault="00040339">
      <w:r>
        <w:separator/>
      </w:r>
    </w:p>
  </w:endnote>
  <w:endnote w:type="continuationSeparator" w:id="0">
    <w:p w:rsidR="00040339" w:rsidRDefault="0004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20"/>
        <w:szCs w:val="20"/>
      </w:rPr>
    </w:pPr>
    <w:r w:rsidRPr="009A0016">
      <w:rPr>
        <w:rFonts w:ascii="Cambria" w:eastAsia="NSimSun" w:hAnsi="Cambria" w:cs="Browallia New"/>
        <w:b/>
        <w:color w:val="777777"/>
        <w:sz w:val="20"/>
        <w:szCs w:val="20"/>
      </w:rPr>
      <w:t>______________________________________________________________________________________________________________________________________________</w:t>
    </w:r>
  </w:p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18"/>
        <w:szCs w:val="18"/>
      </w:rPr>
    </w:pPr>
    <w:r w:rsidRPr="009A0016">
      <w:rPr>
        <w:rFonts w:ascii="Cambria" w:eastAsia="NSimSun" w:hAnsi="Cambria" w:cs="Browallia New"/>
        <w:b/>
        <w:color w:val="777777"/>
        <w:sz w:val="18"/>
        <w:szCs w:val="18"/>
      </w:rPr>
      <w:t>Сопровождение ГОЗ.</w:t>
    </w:r>
    <w:r>
      <w:rPr>
        <w:rFonts w:ascii="Cambria" w:eastAsia="NSimSun" w:hAnsi="Cambria" w:cs="Browallia New"/>
        <w:b/>
        <w:color w:val="777777"/>
        <w:sz w:val="18"/>
        <w:szCs w:val="18"/>
      </w:rPr>
      <w:t xml:space="preserve"> 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Ценообразование. </w:t>
    </w:r>
    <w:r>
      <w:rPr>
        <w:rFonts w:ascii="Cambria" w:eastAsia="NSimSun" w:hAnsi="Cambria" w:cs="Browallia New"/>
        <w:b/>
        <w:color w:val="777777"/>
        <w:sz w:val="18"/>
        <w:szCs w:val="18"/>
      </w:rPr>
      <w:t>Консалтинг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39" w:rsidRDefault="00040339">
      <w:r>
        <w:separator/>
      </w:r>
    </w:p>
  </w:footnote>
  <w:footnote w:type="continuationSeparator" w:id="0">
    <w:p w:rsidR="00040339" w:rsidRDefault="0004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108" w:type="dxa"/>
      <w:tblLayout w:type="fixed"/>
      <w:tblLook w:val="01E0" w:firstRow="1" w:lastRow="1" w:firstColumn="1" w:lastColumn="1" w:noHBand="0" w:noVBand="0"/>
    </w:tblPr>
    <w:tblGrid>
      <w:gridCol w:w="3600"/>
      <w:gridCol w:w="7380"/>
    </w:tblGrid>
    <w:tr w:rsidR="00D94DEB" w:rsidRPr="00731E6F" w:rsidTr="006F7C41">
      <w:trPr>
        <w:trHeight w:val="1705"/>
      </w:trPr>
      <w:tc>
        <w:tcPr>
          <w:tcW w:w="3600" w:type="dxa"/>
          <w:shd w:val="clear" w:color="auto" w:fill="auto"/>
        </w:tcPr>
        <w:p w:rsidR="00D94DEB" w:rsidRPr="00321E84" w:rsidRDefault="00FA7623" w:rsidP="006F7C41">
          <w:pPr>
            <w:pStyle w:val="a3"/>
            <w:ind w:left="-108"/>
          </w:pPr>
          <w:r>
            <w:object w:dxaOrig="4524" w:dyaOrig="1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6.2pt;height:49.2pt">
                <v:imagedata r:id="rId1" o:title=""/>
              </v:shape>
              <o:OLEObject Type="Embed" ProgID="PBrush" ShapeID="_x0000_i1025" DrawAspect="Content" ObjectID="_1564491628" r:id="rId2"/>
            </w:object>
          </w:r>
        </w:p>
        <w:p w:rsidR="0014798B" w:rsidRPr="006F7C41" w:rsidRDefault="00EC5704" w:rsidP="006F7C41">
          <w:pPr>
            <w:pStyle w:val="a3"/>
            <w:ind w:left="604"/>
            <w:jc w:val="center"/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</w:pP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go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z@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expert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275.</w:t>
          </w:r>
          <w:proofErr w:type="spellStart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ru</w:t>
          </w:r>
          <w:proofErr w:type="spellEnd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 </w:t>
          </w: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8 499 707 01 37</w:t>
          </w:r>
        </w:p>
        <w:p w:rsidR="00D94DEB" w:rsidRPr="006F7C41" w:rsidRDefault="00D94DEB" w:rsidP="006F7C41">
          <w:pPr>
            <w:pStyle w:val="a3"/>
            <w:ind w:left="604"/>
            <w:jc w:val="center"/>
            <w:rPr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8 499 136 85 56 </w:t>
          </w: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www.expert275.ru</w:t>
          </w:r>
        </w:p>
      </w:tc>
      <w:tc>
        <w:tcPr>
          <w:tcW w:w="7380" w:type="dxa"/>
          <w:shd w:val="clear" w:color="auto" w:fill="auto"/>
        </w:tcPr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8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</w:rPr>
          </w:pPr>
          <w:r w:rsidRPr="006F7C41">
            <w:rPr>
              <w:rFonts w:ascii="Cambria" w:eastAsia="NSimSun" w:hAnsi="Cambria" w:cs="Browallia New"/>
              <w:b/>
              <w:color w:val="333333"/>
            </w:rPr>
            <w:t xml:space="preserve">Экспертно – аналитический центр ценообразования </w:t>
          </w:r>
          <w:r w:rsidRPr="006F7C41">
            <w:rPr>
              <w:rFonts w:ascii="Cambria" w:eastAsia="NSimSun" w:hAnsi="Cambria" w:cs="Browallia New"/>
              <w:b/>
              <w:color w:val="333333"/>
            </w:rPr>
            <w:br/>
            <w:t xml:space="preserve">в оборонной  промышленности </w:t>
          </w:r>
          <w:r w:rsidRPr="006F7C41">
            <w:rPr>
              <w:rFonts w:ascii="Cambria" w:eastAsia="NSimSun" w:hAnsi="Cambria" w:cs="Browallia New"/>
              <w:b/>
              <w:color w:val="333333"/>
              <w:sz w:val="20"/>
              <w:szCs w:val="20"/>
            </w:rPr>
            <w:br/>
          </w:r>
          <w:r w:rsidRPr="006F7C41">
            <w:rPr>
              <w:rFonts w:ascii="Cambria" w:eastAsia="NSimSun" w:hAnsi="Cambria" w:cs="Browallia New"/>
              <w:b/>
              <w:color w:val="333333"/>
            </w:rPr>
            <w:t>«Эксперт 275»</w:t>
          </w: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2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12"/>
              <w:szCs w:val="1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ИНН</w:t>
          </w:r>
          <w:r w:rsidR="007C638F"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 xml:space="preserve"> 7714383979 /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КПП 771401001</w:t>
          </w:r>
        </w:p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  <w:r w:rsidRPr="006F7C41">
            <w:rPr>
              <w:rFonts w:ascii="Sakkal Majalla" w:eastAsia="NSimSun" w:hAnsi="Sakkal Majalla" w:cs="Sakkal Majalla"/>
              <w:color w:val="333333"/>
              <w:sz w:val="20"/>
              <w:szCs w:val="20"/>
            </w:rPr>
            <w:t xml:space="preserve">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123308, Москва, Хорошевское шоссе, дом 43г, строение 9</w:t>
          </w:r>
        </w:p>
      </w:tc>
    </w:tr>
  </w:tbl>
  <w:p w:rsidR="00D94DEB" w:rsidRPr="00731E6F" w:rsidRDefault="00D94DEB" w:rsidP="00731E6F">
    <w:pPr>
      <w:pStyle w:val="a3"/>
      <w:ind w:left="27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753"/>
    <w:multiLevelType w:val="hybridMultilevel"/>
    <w:tmpl w:val="5EF44DB6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55B12060"/>
    <w:multiLevelType w:val="hybridMultilevel"/>
    <w:tmpl w:val="7CA4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F"/>
    <w:rsid w:val="00040339"/>
    <w:rsid w:val="000523F0"/>
    <w:rsid w:val="00072203"/>
    <w:rsid w:val="00084367"/>
    <w:rsid w:val="00084693"/>
    <w:rsid w:val="00124342"/>
    <w:rsid w:val="00130032"/>
    <w:rsid w:val="0014798B"/>
    <w:rsid w:val="001527F9"/>
    <w:rsid w:val="0016210C"/>
    <w:rsid w:val="001A56D0"/>
    <w:rsid w:val="001B7379"/>
    <w:rsid w:val="001F206E"/>
    <w:rsid w:val="001F347A"/>
    <w:rsid w:val="002276C7"/>
    <w:rsid w:val="0023410A"/>
    <w:rsid w:val="0025161E"/>
    <w:rsid w:val="00251654"/>
    <w:rsid w:val="0025186C"/>
    <w:rsid w:val="00262294"/>
    <w:rsid w:val="00284781"/>
    <w:rsid w:val="00287FCF"/>
    <w:rsid w:val="00294D84"/>
    <w:rsid w:val="00296DCB"/>
    <w:rsid w:val="002A6811"/>
    <w:rsid w:val="002C2EA7"/>
    <w:rsid w:val="00313415"/>
    <w:rsid w:val="0032000F"/>
    <w:rsid w:val="00321E84"/>
    <w:rsid w:val="00343B9A"/>
    <w:rsid w:val="0036471B"/>
    <w:rsid w:val="003714DD"/>
    <w:rsid w:val="00394922"/>
    <w:rsid w:val="003A1B08"/>
    <w:rsid w:val="003A60E7"/>
    <w:rsid w:val="003C66E8"/>
    <w:rsid w:val="003C76DA"/>
    <w:rsid w:val="0042236F"/>
    <w:rsid w:val="004557C7"/>
    <w:rsid w:val="00495250"/>
    <w:rsid w:val="004C04F5"/>
    <w:rsid w:val="004F7204"/>
    <w:rsid w:val="00505675"/>
    <w:rsid w:val="005372CE"/>
    <w:rsid w:val="00541B49"/>
    <w:rsid w:val="00563F65"/>
    <w:rsid w:val="00576743"/>
    <w:rsid w:val="00581014"/>
    <w:rsid w:val="00594CDC"/>
    <w:rsid w:val="005A37BF"/>
    <w:rsid w:val="005C6983"/>
    <w:rsid w:val="005E7C60"/>
    <w:rsid w:val="005F1F43"/>
    <w:rsid w:val="00657826"/>
    <w:rsid w:val="0068078C"/>
    <w:rsid w:val="006F7C41"/>
    <w:rsid w:val="00703D1E"/>
    <w:rsid w:val="00710BCD"/>
    <w:rsid w:val="00731E6F"/>
    <w:rsid w:val="0073497F"/>
    <w:rsid w:val="00744D6F"/>
    <w:rsid w:val="00745BD6"/>
    <w:rsid w:val="00754690"/>
    <w:rsid w:val="0077411C"/>
    <w:rsid w:val="007A04C0"/>
    <w:rsid w:val="007A19F9"/>
    <w:rsid w:val="007B1666"/>
    <w:rsid w:val="007C4716"/>
    <w:rsid w:val="007C638F"/>
    <w:rsid w:val="00804E17"/>
    <w:rsid w:val="0081678C"/>
    <w:rsid w:val="008C6C0B"/>
    <w:rsid w:val="00907075"/>
    <w:rsid w:val="00907ADE"/>
    <w:rsid w:val="00910EF3"/>
    <w:rsid w:val="00915D32"/>
    <w:rsid w:val="009244F3"/>
    <w:rsid w:val="009465C5"/>
    <w:rsid w:val="00960733"/>
    <w:rsid w:val="00977EE8"/>
    <w:rsid w:val="00994AB7"/>
    <w:rsid w:val="009A0016"/>
    <w:rsid w:val="009B62C0"/>
    <w:rsid w:val="00AC39BC"/>
    <w:rsid w:val="00AD0F11"/>
    <w:rsid w:val="00AD66CC"/>
    <w:rsid w:val="00AD68C8"/>
    <w:rsid w:val="00AE2B4D"/>
    <w:rsid w:val="00AE5F92"/>
    <w:rsid w:val="00B502B7"/>
    <w:rsid w:val="00BB05E5"/>
    <w:rsid w:val="00BB5F9A"/>
    <w:rsid w:val="00BE614B"/>
    <w:rsid w:val="00BF0797"/>
    <w:rsid w:val="00C03E28"/>
    <w:rsid w:val="00C37C13"/>
    <w:rsid w:val="00C5181B"/>
    <w:rsid w:val="00C67483"/>
    <w:rsid w:val="00C710FD"/>
    <w:rsid w:val="00C95708"/>
    <w:rsid w:val="00CB75E3"/>
    <w:rsid w:val="00CE26D4"/>
    <w:rsid w:val="00D75F3F"/>
    <w:rsid w:val="00D94DEB"/>
    <w:rsid w:val="00DA2C83"/>
    <w:rsid w:val="00DA7CC2"/>
    <w:rsid w:val="00DD0960"/>
    <w:rsid w:val="00E10660"/>
    <w:rsid w:val="00E233D3"/>
    <w:rsid w:val="00E35170"/>
    <w:rsid w:val="00E741B4"/>
    <w:rsid w:val="00E82975"/>
    <w:rsid w:val="00E82F30"/>
    <w:rsid w:val="00E90415"/>
    <w:rsid w:val="00E91A3A"/>
    <w:rsid w:val="00E920D7"/>
    <w:rsid w:val="00E93A7A"/>
    <w:rsid w:val="00E95B8D"/>
    <w:rsid w:val="00EB1D9F"/>
    <w:rsid w:val="00EB60DA"/>
    <w:rsid w:val="00EC5704"/>
    <w:rsid w:val="00ED2B74"/>
    <w:rsid w:val="00ED485D"/>
    <w:rsid w:val="00F01198"/>
    <w:rsid w:val="00FA0CD3"/>
    <w:rsid w:val="00FA7623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2EB2A0"/>
  <w15:chartTrackingRefBased/>
  <w15:docId w15:val="{A3677AA8-0E69-442F-A65C-504322F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C8"/>
    <w:rPr>
      <w:sz w:val="24"/>
      <w:szCs w:val="24"/>
    </w:rPr>
  </w:style>
  <w:style w:type="paragraph" w:styleId="1">
    <w:name w:val="heading 1"/>
    <w:basedOn w:val="a"/>
    <w:next w:val="a"/>
    <w:qFormat/>
    <w:rsid w:val="00EB60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E6F"/>
    <w:pPr>
      <w:tabs>
        <w:tab w:val="center" w:pos="4844"/>
        <w:tab w:val="right" w:pos="9689"/>
      </w:tabs>
    </w:pPr>
  </w:style>
  <w:style w:type="paragraph" w:styleId="a4">
    <w:name w:val="footer"/>
    <w:basedOn w:val="a"/>
    <w:rsid w:val="00731E6F"/>
    <w:pPr>
      <w:tabs>
        <w:tab w:val="center" w:pos="4844"/>
        <w:tab w:val="right" w:pos="9689"/>
      </w:tabs>
    </w:pPr>
  </w:style>
  <w:style w:type="table" w:styleId="a5">
    <w:name w:val="Table Grid"/>
    <w:basedOn w:val="a1"/>
    <w:rsid w:val="0073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84693"/>
    <w:rPr>
      <w:color w:val="0000FF"/>
      <w:u w:val="single"/>
    </w:rPr>
  </w:style>
  <w:style w:type="character" w:customStyle="1" w:styleId="FontStyle16">
    <w:name w:val="Font Style16"/>
    <w:uiPriority w:val="99"/>
    <w:rsid w:val="009A0016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9A0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basedOn w:val="a0"/>
    <w:rsid w:val="009A0016"/>
  </w:style>
  <w:style w:type="paragraph" w:styleId="a8">
    <w:name w:val="List Paragraph"/>
    <w:basedOn w:val="a"/>
    <w:uiPriority w:val="34"/>
    <w:qFormat/>
    <w:rsid w:val="00C71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</dc:title>
  <dc:subject/>
  <dc:creator>Alex</dc:creator>
  <cp:keywords/>
  <dc:description/>
  <cp:lastModifiedBy>Expert-005</cp:lastModifiedBy>
  <cp:revision>2</cp:revision>
  <cp:lastPrinted>2016-04-15T05:56:00Z</cp:lastPrinted>
  <dcterms:created xsi:type="dcterms:W3CDTF">2017-08-17T13:14:00Z</dcterms:created>
  <dcterms:modified xsi:type="dcterms:W3CDTF">2017-08-17T13:14:00Z</dcterms:modified>
</cp:coreProperties>
</file>